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6" w:rsidRDefault="004B1756" w:rsidP="004B1756">
      <w:pPr>
        <w:ind w:firstLine="709"/>
        <w:jc w:val="center"/>
        <w:rPr>
          <w:rFonts w:ascii="Times New Roman" w:hAnsi="Times New Roman" w:cs="Times New Roman"/>
        </w:rPr>
      </w:pPr>
      <w:r w:rsidRPr="004B1756">
        <w:rPr>
          <w:rFonts w:ascii="Times New Roman" w:hAnsi="Times New Roman" w:cs="Times New Roman"/>
        </w:rPr>
        <w:t>БРАТСКАЯ ПРИРОДОО</w:t>
      </w:r>
      <w:r w:rsidR="00140BBA">
        <w:rPr>
          <w:rFonts w:ascii="Times New Roman" w:hAnsi="Times New Roman" w:cs="Times New Roman"/>
        </w:rPr>
        <w:t>ХРАННАЯ ПРОКУРАТУРА РАЗЪЯСНЯЕТ</w:t>
      </w:r>
    </w:p>
    <w:p w:rsidR="004B1756" w:rsidRDefault="004B1756" w:rsidP="004B1756">
      <w:pPr>
        <w:ind w:firstLine="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Законом Иркутской области от 10.12.2007 № 118-оз утвержден Порядок заготовки и сбора гражданами </w:t>
      </w:r>
      <w:r w:rsidR="00ED47B4" w:rsidRPr="004B1756">
        <w:rPr>
          <w:rFonts w:ascii="Times New Roman" w:hAnsi="Times New Roman" w:cs="Times New Roman"/>
          <w:color w:val="333333"/>
          <w:shd w:val="clear" w:color="auto" w:fill="FFFFFF"/>
        </w:rPr>
        <w:t>не древесных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К </w:t>
      </w:r>
      <w:r w:rsidR="00ED47B4"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>не древесным</w:t>
      </w:r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лесным ресурсам относятся: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валежник, пни, береста, кора деревьев и кустарников, хворост, веточный корм, еловая, пихтовая, со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новая лапы, мох, лесная подстилка, камыш, тростник и подобные лесные р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сурсы.</w:t>
      </w:r>
      <w:proofErr w:type="gramEnd"/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Граждане имеют право свободно и бесплатно пребывать в лесах и для собственных нужд осуществлять заготовку и сбор </w:t>
      </w:r>
      <w:r w:rsidR="00ED47B4" w:rsidRPr="004B1756">
        <w:rPr>
          <w:rFonts w:ascii="Times New Roman" w:hAnsi="Times New Roman" w:cs="Times New Roman"/>
          <w:color w:val="333333"/>
          <w:shd w:val="clear" w:color="auto" w:fill="FFFFFF"/>
        </w:rPr>
        <w:t>не древесных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сов, за исключением елей и деревьев других хвойных пород для новогодних праздников, а также растений, занесенные в Красную книгу Российской Фед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рации, Иркутской области.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Заготовка и сбор гражданами </w:t>
      </w:r>
      <w:r w:rsidR="00ED47B4" w:rsidRPr="004B1756">
        <w:rPr>
          <w:rFonts w:ascii="Times New Roman" w:hAnsi="Times New Roman" w:cs="Times New Roman"/>
          <w:color w:val="333333"/>
          <w:shd w:val="clear" w:color="auto" w:fill="FFFFFF"/>
        </w:rPr>
        <w:t>не древесных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б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ственных нужд должны осуществляться в соответствии с лесным законод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тельством способами, исключающими истощение имеющихся лесных ресурсов и обеспечивающими своевременное воспроизводство их запасов, с соблюден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ем правил пожарной безопасности в лесах, правил санитарной безопасности в лесах, правил лесовосстановления и правил ухода за лесами.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Default="004B1756" w:rsidP="004B175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5350" cy="2564130"/>
            <wp:effectExtent l="0" t="0" r="0" b="7620"/>
            <wp:docPr id="2" name="Рисунок 2" descr="C:\Users\Пользователь\AppData\Local\Microsoft\Windows\INetCache\Content.Word\attach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attach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63" cy="25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При заготовке валежника осуществляется сбор лежащих на п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верхности земли остатков стволов деревьев или их частей: сучьев, ветвей, не являющихся порубочными остатками, в местах проведения лесосечных работ и 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(или) образовавшихся вследствие естественного отмирания деревьев, при их повреждении вредными организмами, буреломе, снеговале. </w:t>
      </w:r>
    </w:p>
    <w:p w:rsidR="00D17523" w:rsidRPr="007A7958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К валежнику не относятся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 При выносе или вывозе из леса валежника, длина 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 xml:space="preserve">которого превышает 1,5 м, такой валежник подлежит </w:t>
      </w:r>
      <w:proofErr w:type="spellStart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ра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>кряжеванию</w:t>
      </w:r>
      <w:proofErr w:type="spellEnd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, чтобы каждая часть не превышала длину 1,5 м.</w:t>
      </w:r>
    </w:p>
    <w:p w:rsidR="004B1756" w:rsidRPr="007A7958" w:rsidRDefault="004B1756" w:rsidP="004B1756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>Заготовка пней осуществляется без ущерба насаждениям, по</w:t>
      </w:r>
      <w:r w:rsidRPr="007A7958">
        <w:rPr>
          <w:sz w:val="22"/>
          <w:szCs w:val="22"/>
        </w:rPr>
        <w:t>д</w:t>
      </w:r>
      <w:r w:rsidRPr="007A7958">
        <w:rPr>
          <w:sz w:val="22"/>
          <w:szCs w:val="22"/>
        </w:rPr>
        <w:t xml:space="preserve">росту, </w:t>
      </w:r>
      <w:r w:rsidR="00ED47B4" w:rsidRPr="007A7958">
        <w:rPr>
          <w:sz w:val="22"/>
          <w:szCs w:val="22"/>
        </w:rPr>
        <w:t>не сомкнувшимся</w:t>
      </w:r>
      <w:r w:rsidRPr="007A7958">
        <w:rPr>
          <w:sz w:val="22"/>
          <w:szCs w:val="22"/>
        </w:rPr>
        <w:t xml:space="preserve"> лесным культурам. Ямы, оставленные после загото</w:t>
      </w:r>
      <w:r w:rsidRPr="007A7958">
        <w:rPr>
          <w:sz w:val="22"/>
          <w:szCs w:val="22"/>
        </w:rPr>
        <w:t>в</w:t>
      </w:r>
      <w:r w:rsidRPr="007A7958">
        <w:rPr>
          <w:sz w:val="22"/>
          <w:szCs w:val="22"/>
        </w:rPr>
        <w:t>ки пней, должны быть засыпаны плодородным слоем почвы и заровнены.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Заготовка бересты допускается с растущих, срубленных, сух</w:t>
      </w:r>
      <w:r w:rsidRPr="007A7958">
        <w:rPr>
          <w:rFonts w:ascii="Times New Roman" w:hAnsi="Times New Roman"/>
        </w:rPr>
        <w:t>о</w:t>
      </w:r>
      <w:r w:rsidRPr="007A7958">
        <w:rPr>
          <w:rFonts w:ascii="Times New Roman" w:hAnsi="Times New Roman"/>
        </w:rPr>
        <w:t>стойных и валежных деревьев. Заготовка бересты с растущих деревьев прои</w:t>
      </w:r>
      <w:r w:rsidRPr="007A7958">
        <w:rPr>
          <w:rFonts w:ascii="Times New Roman" w:hAnsi="Times New Roman"/>
        </w:rPr>
        <w:t>з</w:t>
      </w:r>
      <w:r w:rsidRPr="007A7958">
        <w:rPr>
          <w:rFonts w:ascii="Times New Roman" w:hAnsi="Times New Roman"/>
        </w:rPr>
        <w:t>водится в весенне-летний и осенний периоды без повреждения луба. При этом используемая для заготовки часть ствола не должна превышать половины о</w:t>
      </w:r>
      <w:r w:rsidRPr="007A7958">
        <w:rPr>
          <w:rFonts w:ascii="Times New Roman" w:hAnsi="Times New Roman"/>
        </w:rPr>
        <w:t>б</w:t>
      </w:r>
      <w:r w:rsidRPr="007A7958">
        <w:rPr>
          <w:rFonts w:ascii="Times New Roman" w:hAnsi="Times New Roman"/>
        </w:rPr>
        <w:t xml:space="preserve">щей высоты дерева. 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Заготовка коры деревьев допускается со срубленных, сухосто</w:t>
      </w:r>
      <w:r w:rsidRPr="007A7958">
        <w:rPr>
          <w:rFonts w:ascii="Times New Roman" w:hAnsi="Times New Roman"/>
        </w:rPr>
        <w:t>й</w:t>
      </w:r>
      <w:r w:rsidRPr="007A7958">
        <w:rPr>
          <w:rFonts w:ascii="Times New Roman" w:hAnsi="Times New Roman"/>
        </w:rPr>
        <w:t>ных и валежных деревьев в течение всего года. Ивовое корье заготавливается в весенне-летний период.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Заготовка еловых, пихтовых, сосновых лап допускается с ра</w:t>
      </w:r>
      <w:r w:rsidRPr="007A7958">
        <w:rPr>
          <w:rFonts w:ascii="Times New Roman" w:hAnsi="Times New Roman"/>
        </w:rPr>
        <w:t>с</w:t>
      </w:r>
      <w:r w:rsidRPr="007A7958">
        <w:rPr>
          <w:rFonts w:ascii="Times New Roman" w:hAnsi="Times New Roman"/>
        </w:rPr>
        <w:t>тущих и срубленных деревьев. Осуществляется ручная заготовка еловых, пи</w:t>
      </w:r>
      <w:r w:rsidRPr="007A7958">
        <w:rPr>
          <w:rFonts w:ascii="Times New Roman" w:hAnsi="Times New Roman"/>
        </w:rPr>
        <w:t>х</w:t>
      </w:r>
      <w:r w:rsidRPr="007A7958">
        <w:rPr>
          <w:rFonts w:ascii="Times New Roman" w:hAnsi="Times New Roman"/>
        </w:rPr>
        <w:t>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задиров и надломов, а длина оставляемых на деревьях оснований сучьев должна быть не менее 30 см.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При заготовке мха, лесной подстилки, опавших листьев, кам</w:t>
      </w:r>
      <w:r w:rsidRPr="007A7958">
        <w:rPr>
          <w:rFonts w:ascii="Times New Roman" w:hAnsi="Times New Roman"/>
        </w:rPr>
        <w:t>ы</w:t>
      </w:r>
      <w:r w:rsidRPr="007A7958">
        <w:rPr>
          <w:rFonts w:ascii="Times New Roman" w:hAnsi="Times New Roman"/>
        </w:rPr>
        <w:t>ша, тростника и подобных лесных ресурсов не должен быть нанесен вред окружающей природной среде. 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 Запрещается сбор лесной подстилки в лесах, выпо</w:t>
      </w:r>
      <w:r w:rsidRPr="007A7958">
        <w:rPr>
          <w:rFonts w:ascii="Times New Roman" w:hAnsi="Times New Roman"/>
        </w:rPr>
        <w:t>л</w:t>
      </w:r>
      <w:r w:rsidRPr="007A7958">
        <w:rPr>
          <w:rFonts w:ascii="Times New Roman" w:hAnsi="Times New Roman"/>
        </w:rPr>
        <w:t>няющих функции защиты природных и иных объектов.</w:t>
      </w:r>
    </w:p>
    <w:p w:rsidR="004B1756" w:rsidRPr="007A7958" w:rsidRDefault="004B1756" w:rsidP="004B1756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Нарушение гражданами правил заготовки и сбора </w:t>
      </w:r>
      <w:r w:rsidR="00ED47B4" w:rsidRPr="007A7958">
        <w:rPr>
          <w:sz w:val="22"/>
          <w:szCs w:val="22"/>
        </w:rPr>
        <w:t>не древесных</w:t>
      </w:r>
      <w:r w:rsidRPr="007A7958">
        <w:rPr>
          <w:sz w:val="22"/>
          <w:szCs w:val="22"/>
        </w:rPr>
        <w:t xml:space="preserve"> лесных ресурсов, в частности валежника, может повлечь административную ответственность (ч. 3 ст. 8.25 КоАП РФ).</w:t>
      </w:r>
    </w:p>
    <w:p w:rsidR="004B1756" w:rsidRPr="007A7958" w:rsidRDefault="004B1756" w:rsidP="004B1756">
      <w:pPr>
        <w:ind w:firstLine="540"/>
        <w:jc w:val="both"/>
        <w:rPr>
          <w:rFonts w:ascii="Times New Roman" w:hAnsi="Times New Roman"/>
          <w:u w:val="single"/>
        </w:rPr>
      </w:pPr>
      <w:r w:rsidRPr="007A7958">
        <w:rPr>
          <w:rFonts w:ascii="Times New Roman" w:hAnsi="Times New Roman"/>
          <w:u w:val="single"/>
        </w:rPr>
        <w:t>Необходимо отметить, что законом запрещается рубка лесных насажд</w:t>
      </w:r>
      <w:r w:rsidRPr="007A7958">
        <w:rPr>
          <w:rFonts w:ascii="Times New Roman" w:hAnsi="Times New Roman"/>
          <w:u w:val="single"/>
        </w:rPr>
        <w:t>е</w:t>
      </w:r>
      <w:r w:rsidRPr="007A7958">
        <w:rPr>
          <w:rFonts w:ascii="Times New Roman" w:hAnsi="Times New Roman"/>
          <w:u w:val="single"/>
        </w:rPr>
        <w:t xml:space="preserve">ний при осуществлении заготовки и сбора </w:t>
      </w:r>
      <w:r w:rsidR="00ED47B4" w:rsidRPr="007A7958">
        <w:rPr>
          <w:rFonts w:ascii="Times New Roman" w:hAnsi="Times New Roman"/>
          <w:u w:val="single"/>
        </w:rPr>
        <w:t>не древесных</w:t>
      </w:r>
      <w:bookmarkStart w:id="0" w:name="_GoBack"/>
      <w:bookmarkEnd w:id="0"/>
      <w:r w:rsidRPr="007A7958">
        <w:rPr>
          <w:rFonts w:ascii="Times New Roman" w:hAnsi="Times New Roman"/>
          <w:u w:val="single"/>
        </w:rPr>
        <w:t xml:space="preserve"> лесных ресурсов.</w:t>
      </w: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7A7958" w:rsidRDefault="007A7958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7A7958">
        <w:rPr>
          <w:rFonts w:ascii="Times New Roman" w:hAnsi="Times New Roman" w:cs="Times New Roman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 w:rsidR="007A7958">
        <w:rPr>
          <w:rFonts w:ascii="Times New Roman" w:hAnsi="Times New Roman" w:cs="Times New Roman"/>
          <w:sz w:val="12"/>
          <w:szCs w:val="12"/>
        </w:rPr>
        <w:t>я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Sect="007A7958">
      <w:pgSz w:w="16838" w:h="11906" w:orient="landscape"/>
      <w:pgMar w:top="568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489"/>
    <w:multiLevelType w:val="hybridMultilevel"/>
    <w:tmpl w:val="9C004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0173F7"/>
    <w:multiLevelType w:val="hybridMultilevel"/>
    <w:tmpl w:val="75ACB9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52DE2"/>
    <w:multiLevelType w:val="hybridMultilevel"/>
    <w:tmpl w:val="E6026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18"/>
    <w:rsid w:val="00140BBA"/>
    <w:rsid w:val="0017315D"/>
    <w:rsid w:val="00253F4D"/>
    <w:rsid w:val="004130EC"/>
    <w:rsid w:val="0044133E"/>
    <w:rsid w:val="004B1756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7A7958"/>
    <w:rsid w:val="00B53B0D"/>
    <w:rsid w:val="00C177F8"/>
    <w:rsid w:val="00CE5489"/>
    <w:rsid w:val="00D07AB8"/>
    <w:rsid w:val="00D17523"/>
    <w:rsid w:val="00D22BCC"/>
    <w:rsid w:val="00E2283E"/>
    <w:rsid w:val="00E47D02"/>
    <w:rsid w:val="00EA2638"/>
    <w:rsid w:val="00ED1BDC"/>
    <w:rsid w:val="00ED47B4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 Windows</cp:lastModifiedBy>
  <cp:revision>4</cp:revision>
  <cp:lastPrinted>2023-03-21T21:03:00Z</cp:lastPrinted>
  <dcterms:created xsi:type="dcterms:W3CDTF">2023-06-28T03:20:00Z</dcterms:created>
  <dcterms:modified xsi:type="dcterms:W3CDTF">2023-06-28T07:58:00Z</dcterms:modified>
</cp:coreProperties>
</file>