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48" w:rsidRPr="00057512" w:rsidRDefault="00145E48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512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45E48" w:rsidRPr="00057512" w:rsidRDefault="00145E48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145E48" w:rsidRPr="00057512" w:rsidRDefault="00145E48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КУЙТУНСКИЙ РАЙОН</w:t>
      </w:r>
    </w:p>
    <w:p w:rsidR="00145E48" w:rsidRPr="00057512" w:rsidRDefault="00145E48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605ED">
        <w:rPr>
          <w:rFonts w:ascii="Times New Roman" w:hAnsi="Times New Roman" w:cs="Times New Roman"/>
          <w:sz w:val="24"/>
          <w:szCs w:val="24"/>
        </w:rPr>
        <w:t>ХАРИКСКОГО</w:t>
      </w:r>
    </w:p>
    <w:p w:rsidR="00145E48" w:rsidRPr="00057512" w:rsidRDefault="00145E48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5E48" w:rsidRPr="00057512" w:rsidRDefault="00145E48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45E48" w:rsidRPr="00057512" w:rsidRDefault="00145E48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5E48" w:rsidRPr="00057512" w:rsidRDefault="00C2043B" w:rsidP="00145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A7C75">
        <w:rPr>
          <w:rFonts w:ascii="Times New Roman" w:hAnsi="Times New Roman" w:cs="Times New Roman"/>
          <w:sz w:val="24"/>
          <w:szCs w:val="24"/>
        </w:rPr>
        <w:t>.</w:t>
      </w:r>
      <w:r w:rsidR="00A605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7C75">
        <w:rPr>
          <w:rFonts w:ascii="Times New Roman" w:hAnsi="Times New Roman" w:cs="Times New Roman"/>
          <w:sz w:val="24"/>
          <w:szCs w:val="24"/>
        </w:rPr>
        <w:t>.</w:t>
      </w:r>
      <w:r w:rsidR="00A605ED">
        <w:rPr>
          <w:rFonts w:ascii="Times New Roman" w:hAnsi="Times New Roman" w:cs="Times New Roman"/>
          <w:sz w:val="24"/>
          <w:szCs w:val="24"/>
        </w:rPr>
        <w:t>2017</w:t>
      </w:r>
      <w:r w:rsidR="00145E48" w:rsidRPr="00057512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 w:rsidR="00A605ED">
        <w:rPr>
          <w:rFonts w:ascii="Times New Roman" w:hAnsi="Times New Roman" w:cs="Times New Roman"/>
          <w:sz w:val="24"/>
          <w:szCs w:val="24"/>
        </w:rPr>
        <w:t>с</w:t>
      </w:r>
      <w:r w:rsidR="00145E48" w:rsidRPr="00057512">
        <w:rPr>
          <w:rFonts w:ascii="Times New Roman" w:hAnsi="Times New Roman" w:cs="Times New Roman"/>
          <w:sz w:val="24"/>
          <w:szCs w:val="24"/>
        </w:rPr>
        <w:t xml:space="preserve">. </w:t>
      </w:r>
      <w:r w:rsidR="00A605ED">
        <w:rPr>
          <w:rFonts w:ascii="Times New Roman" w:hAnsi="Times New Roman" w:cs="Times New Roman"/>
          <w:sz w:val="24"/>
          <w:szCs w:val="24"/>
        </w:rPr>
        <w:t>Харик</w:t>
      </w:r>
      <w:r w:rsidR="00145E48" w:rsidRPr="0005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45E48" w:rsidRPr="00057512" w:rsidRDefault="00145E48" w:rsidP="00145E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E48" w:rsidRPr="00057512" w:rsidRDefault="00145E48" w:rsidP="00145E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административного </w:t>
      </w:r>
    </w:p>
    <w:p w:rsidR="00145E48" w:rsidRPr="00057512" w:rsidRDefault="00145E48" w:rsidP="00145E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регламента предоставления муниципальной  </w:t>
      </w:r>
    </w:p>
    <w:p w:rsidR="00145E48" w:rsidRPr="00057512" w:rsidRDefault="00145E48" w:rsidP="00145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услуги</w:t>
      </w:r>
      <w:r w:rsidRPr="00057512">
        <w:rPr>
          <w:rFonts w:ascii="Times New Roman" w:hAnsi="Times New Roman" w:cs="Times New Roman"/>
          <w:b/>
          <w:bCs/>
          <w:sz w:val="24"/>
          <w:szCs w:val="24"/>
        </w:rPr>
        <w:t xml:space="preserve"> «Обмен земельных участков, </w:t>
      </w:r>
    </w:p>
    <w:p w:rsidR="00145E48" w:rsidRPr="00057512" w:rsidRDefault="00145E48" w:rsidP="00145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sz w:val="24"/>
          <w:szCs w:val="24"/>
        </w:rPr>
        <w:t xml:space="preserve">находящихся в муниципальной собственности </w:t>
      </w:r>
    </w:p>
    <w:p w:rsidR="00145E48" w:rsidRPr="00057512" w:rsidRDefault="00A605ED" w:rsidP="00145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Харикского</w:t>
      </w:r>
      <w:r w:rsidR="00145E48" w:rsidRPr="000575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образования, на </w:t>
      </w:r>
    </w:p>
    <w:p w:rsidR="00145E48" w:rsidRPr="00057512" w:rsidRDefault="00145E48" w:rsidP="0014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sz w:val="24"/>
          <w:szCs w:val="24"/>
        </w:rPr>
        <w:t>земельные участки, находящиеся в частной собственности»»</w:t>
      </w:r>
      <w:r w:rsidRPr="0005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48" w:rsidRPr="00057512" w:rsidRDefault="00145E48" w:rsidP="00145E48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45E48" w:rsidRPr="00057512" w:rsidRDefault="00145E48" w:rsidP="00145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Градостроительным кодексом Рос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 xml:space="preserve">сийской Федерации, Федеральным законом от 6 октября 2003 года №131-ФЗ «Об общих принципах организации местного самоуправления в Российской Федерации»;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луг»,</w:t>
      </w:r>
      <w:r w:rsidRPr="00057512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администрации </w:t>
      </w:r>
      <w:r w:rsidR="00A605ED">
        <w:rPr>
          <w:rFonts w:ascii="Times New Roman" w:hAnsi="Times New Roman" w:cs="Times New Roman"/>
          <w:sz w:val="24"/>
          <w:szCs w:val="24"/>
        </w:rPr>
        <w:t>Харикского</w:t>
      </w:r>
      <w:r w:rsidRPr="00057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25.05.2013 года №42 «Об утверждении Положения о порядке разработки и утверждения админист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 xml:space="preserve">ративных регламентов муниципальных услуг </w:t>
      </w:r>
      <w:r w:rsidR="00A605ED">
        <w:rPr>
          <w:rFonts w:ascii="Times New Roman" w:hAnsi="Times New Roman" w:cs="Times New Roman"/>
          <w:sz w:val="24"/>
          <w:szCs w:val="24"/>
        </w:rPr>
        <w:t>Харикского</w:t>
      </w:r>
      <w:r w:rsidRPr="00057512">
        <w:rPr>
          <w:rFonts w:ascii="Times New Roman" w:hAnsi="Times New Roman" w:cs="Times New Roman"/>
          <w:sz w:val="24"/>
          <w:szCs w:val="24"/>
        </w:rPr>
        <w:t xml:space="preserve"> сельского поселения» и Уставом </w:t>
      </w:r>
      <w:r w:rsidR="00A605ED">
        <w:rPr>
          <w:rFonts w:ascii="Times New Roman" w:hAnsi="Times New Roman" w:cs="Times New Roman"/>
          <w:sz w:val="24"/>
          <w:szCs w:val="24"/>
        </w:rPr>
        <w:t>Хари</w:t>
      </w:r>
      <w:r w:rsidR="00A605ED">
        <w:rPr>
          <w:rFonts w:ascii="Times New Roman" w:hAnsi="Times New Roman" w:cs="Times New Roman"/>
          <w:sz w:val="24"/>
          <w:szCs w:val="24"/>
        </w:rPr>
        <w:t>к</w:t>
      </w:r>
      <w:r w:rsidR="00A605ED">
        <w:rPr>
          <w:rFonts w:ascii="Times New Roman" w:hAnsi="Times New Roman" w:cs="Times New Roman"/>
          <w:sz w:val="24"/>
          <w:szCs w:val="24"/>
        </w:rPr>
        <w:t>ского</w:t>
      </w:r>
      <w:r w:rsidRPr="00057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A605ED">
        <w:rPr>
          <w:rFonts w:ascii="Times New Roman" w:hAnsi="Times New Roman" w:cs="Times New Roman"/>
          <w:sz w:val="24"/>
          <w:szCs w:val="24"/>
        </w:rPr>
        <w:t>Харикского</w:t>
      </w:r>
      <w:r w:rsidRPr="00057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45E48" w:rsidRPr="007C2D98" w:rsidRDefault="00145E48" w:rsidP="00145E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9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5E48" w:rsidRPr="00057512" w:rsidRDefault="00145E48" w:rsidP="0014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«Обмен земельных участков, находящихся в муниципальной собственности </w:t>
      </w:r>
      <w:r w:rsidR="00A605ED">
        <w:rPr>
          <w:rFonts w:ascii="Times New Roman" w:hAnsi="Times New Roman" w:cs="Times New Roman"/>
          <w:sz w:val="24"/>
          <w:szCs w:val="24"/>
        </w:rPr>
        <w:t>Харикского</w:t>
      </w:r>
      <w:r w:rsidRPr="00057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земельные участки, находя</w:t>
      </w:r>
      <w:r w:rsidR="00A605ED">
        <w:rPr>
          <w:rFonts w:ascii="Times New Roman" w:hAnsi="Times New Roman" w:cs="Times New Roman"/>
          <w:sz w:val="24"/>
          <w:szCs w:val="24"/>
        </w:rPr>
        <w:t>щиеся в частной собственности», согласно приложения.</w:t>
      </w:r>
    </w:p>
    <w:p w:rsidR="00145E48" w:rsidRPr="00057512" w:rsidRDefault="00145E48" w:rsidP="00145E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постановление опубликовать в  «Муниципальном  вестнике» и разместить на официальном сайте </w:t>
      </w:r>
      <w:r w:rsidR="00A605ED">
        <w:rPr>
          <w:rFonts w:ascii="Times New Roman" w:hAnsi="Times New Roman" w:cs="Times New Roman"/>
          <w:color w:val="000000"/>
          <w:sz w:val="24"/>
          <w:szCs w:val="24"/>
        </w:rPr>
        <w:t>Харикского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сети «Интернет»</w:t>
      </w:r>
      <w:r w:rsidR="00A605ED" w:rsidRP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605ED" w:rsidRPr="00A605E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="00A605ED" w:rsidRP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="00A605ED" w:rsidRPr="00A605E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="00A605ED" w:rsidRP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>.Харик.рф/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E48" w:rsidRPr="00057512" w:rsidRDefault="00145E48" w:rsidP="00145E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45E48" w:rsidRPr="00057512" w:rsidRDefault="00145E48" w:rsidP="00145E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05ED" w:rsidRDefault="00A605ED" w:rsidP="00145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E48" w:rsidRPr="00057512" w:rsidRDefault="00145E48" w:rsidP="00145E48">
      <w:pPr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605ED">
        <w:rPr>
          <w:rFonts w:ascii="Times New Roman" w:hAnsi="Times New Roman" w:cs="Times New Roman"/>
          <w:sz w:val="24"/>
          <w:szCs w:val="24"/>
        </w:rPr>
        <w:t>Харикского</w:t>
      </w:r>
      <w:r w:rsidRPr="00057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</w:t>
      </w:r>
      <w:r w:rsidR="00A605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75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05ED">
        <w:rPr>
          <w:rFonts w:ascii="Times New Roman" w:hAnsi="Times New Roman" w:cs="Times New Roman"/>
          <w:sz w:val="24"/>
          <w:szCs w:val="24"/>
        </w:rPr>
        <w:t>А.А. Тк</w:t>
      </w:r>
      <w:r w:rsidR="00A605ED">
        <w:rPr>
          <w:rFonts w:ascii="Times New Roman" w:hAnsi="Times New Roman" w:cs="Times New Roman"/>
          <w:sz w:val="24"/>
          <w:szCs w:val="24"/>
        </w:rPr>
        <w:t>а</w:t>
      </w:r>
      <w:r w:rsidR="00A605ED">
        <w:rPr>
          <w:rFonts w:ascii="Times New Roman" w:hAnsi="Times New Roman" w:cs="Times New Roman"/>
          <w:sz w:val="24"/>
          <w:szCs w:val="24"/>
        </w:rPr>
        <w:t>чёв</w:t>
      </w:r>
    </w:p>
    <w:p w:rsidR="00F278AD" w:rsidRPr="00057512" w:rsidRDefault="00F278AD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78AD" w:rsidRPr="00057512" w:rsidRDefault="00F278AD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78AD" w:rsidRPr="00057512" w:rsidRDefault="00F278AD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78AD" w:rsidRPr="00057512" w:rsidRDefault="00F278AD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8" w:rsidRPr="00057512" w:rsidRDefault="00145E48" w:rsidP="00AA51AB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E48" w:rsidRPr="00057512" w:rsidRDefault="00145E48" w:rsidP="00AA51AB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E48" w:rsidRPr="00057512" w:rsidRDefault="00145E48" w:rsidP="00AA51AB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E48" w:rsidRPr="00057512" w:rsidRDefault="00145E48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5E48" w:rsidRPr="00057512" w:rsidRDefault="00145E48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5E48" w:rsidRPr="00057512" w:rsidRDefault="00145E48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5E48" w:rsidRPr="00057512" w:rsidRDefault="00145E48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5E48" w:rsidRPr="00057512" w:rsidRDefault="00145E48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2B" w:rsidRPr="00057512" w:rsidRDefault="00F5352B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2B" w:rsidRDefault="00F5352B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512" w:rsidRDefault="00057512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5E48" w:rsidRPr="00057512" w:rsidRDefault="00145E48" w:rsidP="00145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Утвержден</w:t>
      </w:r>
    </w:p>
    <w:p w:rsidR="00145E48" w:rsidRPr="00057512" w:rsidRDefault="00145E48" w:rsidP="00145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145E48" w:rsidRPr="00057512" w:rsidRDefault="00145E48" w:rsidP="00145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5E48" w:rsidRPr="00057512" w:rsidRDefault="00145E48" w:rsidP="00145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 </w:t>
      </w:r>
      <w:r w:rsidR="00A605ED">
        <w:rPr>
          <w:rFonts w:ascii="Times New Roman" w:hAnsi="Times New Roman" w:cs="Times New Roman"/>
          <w:sz w:val="24"/>
          <w:szCs w:val="24"/>
        </w:rPr>
        <w:t>Харикского</w:t>
      </w:r>
      <w:r w:rsidRPr="000575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45E48" w:rsidRPr="00057512" w:rsidRDefault="00145E48" w:rsidP="00145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от </w:t>
      </w:r>
      <w:r w:rsidR="00C2043B">
        <w:rPr>
          <w:rFonts w:ascii="Times New Roman" w:hAnsi="Times New Roman" w:cs="Times New Roman"/>
          <w:sz w:val="24"/>
          <w:szCs w:val="24"/>
        </w:rPr>
        <w:t>23</w:t>
      </w:r>
      <w:r w:rsidR="009A7C75">
        <w:rPr>
          <w:rFonts w:ascii="Times New Roman" w:hAnsi="Times New Roman" w:cs="Times New Roman"/>
          <w:sz w:val="24"/>
          <w:szCs w:val="24"/>
        </w:rPr>
        <w:t>.</w:t>
      </w:r>
      <w:r w:rsidR="00A605ED">
        <w:rPr>
          <w:rFonts w:ascii="Times New Roman" w:hAnsi="Times New Roman" w:cs="Times New Roman"/>
          <w:sz w:val="24"/>
          <w:szCs w:val="24"/>
        </w:rPr>
        <w:t>0</w:t>
      </w:r>
      <w:r w:rsidR="00C2043B">
        <w:rPr>
          <w:rFonts w:ascii="Times New Roman" w:hAnsi="Times New Roman" w:cs="Times New Roman"/>
          <w:sz w:val="24"/>
          <w:szCs w:val="24"/>
        </w:rPr>
        <w:t>1</w:t>
      </w:r>
      <w:r w:rsidR="009A7C75">
        <w:rPr>
          <w:rFonts w:ascii="Times New Roman" w:hAnsi="Times New Roman" w:cs="Times New Roman"/>
          <w:sz w:val="24"/>
          <w:szCs w:val="24"/>
        </w:rPr>
        <w:t>.</w:t>
      </w:r>
      <w:r w:rsidRPr="00057512">
        <w:rPr>
          <w:rFonts w:ascii="Times New Roman" w:hAnsi="Times New Roman" w:cs="Times New Roman"/>
          <w:sz w:val="24"/>
          <w:szCs w:val="24"/>
        </w:rPr>
        <w:t>201</w:t>
      </w:r>
      <w:r w:rsidR="00A605ED">
        <w:rPr>
          <w:rFonts w:ascii="Times New Roman" w:hAnsi="Times New Roman" w:cs="Times New Roman"/>
          <w:sz w:val="24"/>
          <w:szCs w:val="24"/>
        </w:rPr>
        <w:t>7</w:t>
      </w:r>
      <w:r w:rsidR="009A7C75">
        <w:rPr>
          <w:rFonts w:ascii="Times New Roman" w:hAnsi="Times New Roman" w:cs="Times New Roman"/>
          <w:sz w:val="24"/>
          <w:szCs w:val="24"/>
        </w:rPr>
        <w:t xml:space="preserve"> </w:t>
      </w:r>
      <w:r w:rsidRPr="00057512">
        <w:rPr>
          <w:rFonts w:ascii="Times New Roman" w:hAnsi="Times New Roman" w:cs="Times New Roman"/>
          <w:sz w:val="24"/>
          <w:szCs w:val="24"/>
        </w:rPr>
        <w:t>г</w:t>
      </w:r>
      <w:r w:rsidR="009A7C75">
        <w:rPr>
          <w:rFonts w:ascii="Times New Roman" w:hAnsi="Times New Roman" w:cs="Times New Roman"/>
          <w:sz w:val="24"/>
          <w:szCs w:val="24"/>
        </w:rPr>
        <w:t>ода</w:t>
      </w:r>
      <w:r w:rsidRPr="00057512">
        <w:rPr>
          <w:rFonts w:ascii="Times New Roman" w:hAnsi="Times New Roman" w:cs="Times New Roman"/>
          <w:sz w:val="24"/>
          <w:szCs w:val="24"/>
        </w:rPr>
        <w:t xml:space="preserve"> №</w:t>
      </w:r>
      <w:r w:rsidR="00C2043B">
        <w:rPr>
          <w:rFonts w:ascii="Times New Roman" w:hAnsi="Times New Roman" w:cs="Times New Roman"/>
          <w:sz w:val="24"/>
          <w:szCs w:val="24"/>
        </w:rPr>
        <w:t>9</w:t>
      </w:r>
      <w:r w:rsidRPr="0005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AD" w:rsidRPr="00057512" w:rsidRDefault="00145E48" w:rsidP="00F5352B">
      <w:pPr>
        <w:pStyle w:val="a9"/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«Обмен земельных участков, находящихся в муниципальной собственности </w:t>
      </w:r>
      <w:r w:rsidR="00A605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Харикского</w:t>
      </w: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образования, на земельные участки, находящиеся в частной собственности»</w:t>
      </w:r>
    </w:p>
    <w:p w:rsidR="00F278AD" w:rsidRPr="00057512" w:rsidRDefault="00F278AD" w:rsidP="00F5352B">
      <w:pPr>
        <w:pStyle w:val="a9"/>
        <w:widowControl w:val="0"/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78AD" w:rsidRPr="007C2D98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1. ПРЕДМЕТ РЕГУЛИРОВАНИЯ АДМИНИСТРАТИВНОГО РЕГЛАМЕНТА</w:t>
      </w:r>
    </w:p>
    <w:p w:rsidR="00F278AD" w:rsidRPr="00057512" w:rsidRDefault="00F278AD" w:rsidP="00F5352B">
      <w:pPr>
        <w:pStyle w:val="a9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1. Административный регламент предоставления муниципальной услуги «Обмен земельных участков, находящихся в государственной и муниципальной  собственности, на земельные участки, находящиеся в частной собственности» на территории </w:t>
      </w:r>
      <w:r w:rsidR="00A605ED">
        <w:rPr>
          <w:rFonts w:ascii="Times New Roman" w:hAnsi="Times New Roman" w:cs="Times New Roman"/>
          <w:color w:val="000000"/>
          <w:sz w:val="24"/>
          <w:szCs w:val="24"/>
        </w:rPr>
        <w:t>Харикского</w:t>
      </w:r>
      <w:r w:rsidR="00145E48"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(далее - административный регламент),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2. Административный регламент распространяется на отношения, возникающие при обмене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05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78AD" w:rsidRPr="007C2D98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2. КРУГ ЗАЯВИТЕЛЕЙ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51"/>
      <w:bookmarkEnd w:id="1"/>
      <w:r w:rsidRPr="00057512">
        <w:rPr>
          <w:rFonts w:ascii="Times New Roman" w:hAnsi="Times New Roman" w:cs="Times New Roman"/>
          <w:sz w:val="24"/>
          <w:szCs w:val="24"/>
        </w:rPr>
        <w:t>3. 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физическим  и юридическим лицам (далее-</w:t>
      </w:r>
      <w:r w:rsidR="00145E48"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заявители). 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  <w:lang w:eastAsia="en-US"/>
        </w:rPr>
        <w:t xml:space="preserve">4. От </w:t>
      </w:r>
      <w:r w:rsidRPr="00057512">
        <w:rPr>
          <w:rFonts w:ascii="Times New Roman" w:hAnsi="Times New Roman" w:cs="Times New Roman"/>
          <w:sz w:val="24"/>
          <w:szCs w:val="24"/>
        </w:rPr>
        <w:t>имени заявителя может действовать</w:t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 xml:space="preserve"> законный представитель, действующий на основании до</w:t>
      </w:r>
      <w:r w:rsidR="00057512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веренности.</w:t>
      </w:r>
    </w:p>
    <w:p w:rsidR="00F278AD" w:rsidRPr="007C2D98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3. ТРЕБОВАНИЯ К ПОРЯДКУ ИНФОРМИРОВАНИЯ</w:t>
      </w:r>
      <w:r w:rsidR="00145E48" w:rsidRPr="007C2D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 ПРЕДОСТАВЛЕНИИМУН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ЦИ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ПАЛЬНОЙ УСЛУГИ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структурное подразделение администрации муниципального образования «Оса» (далее – уполномоченный орган).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5.1. </w:t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</w:t>
      </w:r>
      <w:r w:rsidR="00057512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гофункциональный центр предоставления государственных и муниципальных услуг (далее – МФЦ).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6. Информация предоставляется: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r w:rsidRPr="0005751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057512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="007C2D9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="007C2D98" w:rsidRPr="007C2D9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Харик</w:t>
      </w:r>
      <w:r w:rsidR="007C2D98">
        <w:rPr>
          <w:rFonts w:ascii="Times New Roman" w:hAnsi="Times New Roman" w:cs="Times New Roman"/>
          <w:color w:val="000000"/>
          <w:sz w:val="24"/>
          <w:szCs w:val="24"/>
          <w:u w:val="single"/>
        </w:rPr>
        <w:t>.рф</w:t>
      </w:r>
      <w:r w:rsidRPr="00057512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057512">
        <w:rPr>
          <w:rFonts w:ascii="Times New Roman" w:hAnsi="Times New Roman" w:cs="Times New Roman"/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7" w:history="1">
        <w:r w:rsidRPr="00057512">
          <w:rPr>
            <w:rStyle w:val="a5"/>
            <w:rFonts w:ascii="Times New Roman" w:hAnsi="Times New Roman"/>
            <w:sz w:val="24"/>
            <w:szCs w:val="24"/>
          </w:rPr>
          <w:t>http://38.gosuslugi.ru</w:t>
        </w:r>
      </w:hyperlink>
      <w:r w:rsidRPr="00057512"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в) письменно, в случае письменного обращения заявителя.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7.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8. Должностные лица уполномоченного органа, предоставляют информацию по следующим вопросам: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а) об уполномоченном органе, осуществляющем предоставление муниципальной услуги, включая </w:t>
      </w:r>
      <w:r w:rsidRPr="00057512">
        <w:rPr>
          <w:rFonts w:ascii="Times New Roman" w:hAnsi="Times New Roman" w:cs="Times New Roman"/>
          <w:sz w:val="24"/>
          <w:szCs w:val="24"/>
        </w:rPr>
        <w:lastRenderedPageBreak/>
        <w:t>информацию о месте нахождения уполномоченного органа, графике работы, контактных телефонах;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д) о сроке предоставления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ж) об основаниях отказа в предоставлении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9. Основными требованиями при предоставлении информации являются: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10. Предоставление информации по телефону </w:t>
      </w:r>
      <w:r w:rsidR="00F5352B" w:rsidRPr="00057512">
        <w:rPr>
          <w:rFonts w:ascii="Times New Roman" w:hAnsi="Times New Roman" w:cs="Times New Roman"/>
          <w:sz w:val="24"/>
          <w:szCs w:val="24"/>
        </w:rPr>
        <w:t xml:space="preserve">не </w:t>
      </w:r>
      <w:r w:rsidRPr="00057512">
        <w:rPr>
          <w:rFonts w:ascii="Times New Roman" w:hAnsi="Times New Roman" w:cs="Times New Roman"/>
          <w:sz w:val="24"/>
          <w:szCs w:val="24"/>
        </w:rPr>
        <w:t>осуществляется</w:t>
      </w:r>
      <w:r w:rsidR="00F5352B" w:rsidRPr="00057512">
        <w:rPr>
          <w:rFonts w:ascii="Times New Roman" w:hAnsi="Times New Roman" w:cs="Times New Roman"/>
          <w:sz w:val="24"/>
          <w:szCs w:val="24"/>
        </w:rPr>
        <w:t>, поскольку стационарная телефонная связь отсутствует</w:t>
      </w:r>
      <w:r w:rsidRPr="00057512">
        <w:rPr>
          <w:rFonts w:ascii="Times New Roman" w:hAnsi="Times New Roman" w:cs="Times New Roman"/>
          <w:sz w:val="24"/>
          <w:szCs w:val="24"/>
        </w:rPr>
        <w:t>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11. Если заявителя не удовлетворяет информация, представленная должностным лицом уполномоченного органа, он может обратиться к руководителю уполномоченного органа в соответствии с графиком приема заявителей, указанным в пункте 18 административного регламента.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  <w:lang w:eastAsia="en-US"/>
        </w:rPr>
        <w:t>Прием заявителей главой муниципального образования (в случае его отсутствия – заместителем главы администрации) проводится по предварительной записи.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</w:t>
      </w:r>
      <w:r w:rsidR="00F5352B" w:rsidRPr="00057512">
        <w:rPr>
          <w:rFonts w:ascii="Times New Roman" w:hAnsi="Times New Roman" w:cs="Times New Roman"/>
          <w:sz w:val="24"/>
          <w:szCs w:val="24"/>
        </w:rPr>
        <w:t>2</w:t>
      </w:r>
      <w:r w:rsidRPr="00057512">
        <w:rPr>
          <w:rFonts w:ascii="Times New Roman" w:hAnsi="Times New Roman" w:cs="Times New Roman"/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F278AD" w:rsidRPr="00057512" w:rsidRDefault="00AC4CFF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13. </w:t>
      </w:r>
      <w:r w:rsidR="00F278AD" w:rsidRPr="00057512">
        <w:rPr>
          <w:rFonts w:ascii="Times New Roman" w:hAnsi="Times New Roman" w:cs="Times New Roman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14.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б) на официальном сайте уполномоченного органа в информационно-телекоммуникационной сети «Интернет» – </w:t>
      </w:r>
      <w:r w:rsidR="00A605ED" w:rsidRPr="0005751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="00A605ED" w:rsidRPr="00057512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="00A605E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="00A605ED" w:rsidRPr="007C2D9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Харик.рф</w:t>
      </w:r>
      <w:r w:rsidR="00A605ED" w:rsidRPr="00057512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Pr="000575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7512">
        <w:rPr>
          <w:rFonts w:ascii="Times New Roman" w:hAnsi="Times New Roman" w:cs="Times New Roman"/>
          <w:sz w:val="24"/>
          <w:szCs w:val="24"/>
        </w:rPr>
        <w:t xml:space="preserve"> а также на Портале;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в) посредством публикации в средствах массовой информации.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15. На стендах, расположенных в помещениях, занимаемых уполномоченным органом, размещается следующая информация: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lastRenderedPageBreak/>
        <w:t>16. Информация об уполномоченном органе: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а) место нахождения: 66</w:t>
      </w:r>
      <w:r w:rsidR="00F5352B" w:rsidRPr="00057512">
        <w:rPr>
          <w:rFonts w:ascii="Times New Roman" w:hAnsi="Times New Roman" w:cs="Times New Roman"/>
          <w:sz w:val="24"/>
          <w:szCs w:val="24"/>
        </w:rPr>
        <w:t>534</w:t>
      </w:r>
      <w:r w:rsidR="00A605ED">
        <w:rPr>
          <w:rFonts w:ascii="Times New Roman" w:hAnsi="Times New Roman" w:cs="Times New Roman"/>
          <w:sz w:val="24"/>
          <w:szCs w:val="24"/>
        </w:rPr>
        <w:t>1</w:t>
      </w:r>
      <w:r w:rsidRPr="00057512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F5352B" w:rsidRPr="00057512">
        <w:rPr>
          <w:rFonts w:ascii="Times New Roman" w:hAnsi="Times New Roman" w:cs="Times New Roman"/>
          <w:sz w:val="24"/>
          <w:szCs w:val="24"/>
        </w:rPr>
        <w:t>Куйтунский</w:t>
      </w:r>
      <w:r w:rsidRPr="00057512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605ED">
        <w:rPr>
          <w:rFonts w:ascii="Times New Roman" w:hAnsi="Times New Roman" w:cs="Times New Roman"/>
          <w:sz w:val="24"/>
          <w:szCs w:val="24"/>
        </w:rPr>
        <w:t>с. Харик, ул. Озёрная-10</w:t>
      </w:r>
      <w:r w:rsidRPr="00057512">
        <w:rPr>
          <w:rFonts w:ascii="Times New Roman" w:hAnsi="Times New Roman" w:cs="Times New Roman"/>
          <w:sz w:val="24"/>
          <w:szCs w:val="24"/>
        </w:rPr>
        <w:t>;</w:t>
      </w:r>
    </w:p>
    <w:p w:rsidR="00AC4CFF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б) почтовый адрес для направления документов и обращений: </w:t>
      </w:r>
      <w:r w:rsidR="00A605ED" w:rsidRPr="00057512">
        <w:rPr>
          <w:rFonts w:ascii="Times New Roman" w:hAnsi="Times New Roman" w:cs="Times New Roman"/>
          <w:sz w:val="24"/>
          <w:szCs w:val="24"/>
        </w:rPr>
        <w:t>66534</w:t>
      </w:r>
      <w:r w:rsidR="00A605ED">
        <w:rPr>
          <w:rFonts w:ascii="Times New Roman" w:hAnsi="Times New Roman" w:cs="Times New Roman"/>
          <w:sz w:val="24"/>
          <w:szCs w:val="24"/>
        </w:rPr>
        <w:t>1</w:t>
      </w:r>
      <w:r w:rsidR="00A605ED" w:rsidRPr="00057512">
        <w:rPr>
          <w:rFonts w:ascii="Times New Roman" w:hAnsi="Times New Roman" w:cs="Times New Roman"/>
          <w:sz w:val="24"/>
          <w:szCs w:val="24"/>
        </w:rPr>
        <w:t>, Иркутская область, Куйту</w:t>
      </w:r>
      <w:r w:rsidR="00A605ED" w:rsidRPr="00057512">
        <w:rPr>
          <w:rFonts w:ascii="Times New Roman" w:hAnsi="Times New Roman" w:cs="Times New Roman"/>
          <w:sz w:val="24"/>
          <w:szCs w:val="24"/>
        </w:rPr>
        <w:t>н</w:t>
      </w:r>
      <w:r w:rsidR="00A605ED" w:rsidRPr="00057512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A605ED">
        <w:rPr>
          <w:rFonts w:ascii="Times New Roman" w:hAnsi="Times New Roman" w:cs="Times New Roman"/>
          <w:sz w:val="24"/>
          <w:szCs w:val="24"/>
        </w:rPr>
        <w:t>с. Харик, ул. Озёрная-10</w:t>
      </w:r>
      <w:r w:rsidR="00A605ED" w:rsidRPr="00057512">
        <w:rPr>
          <w:rFonts w:ascii="Times New Roman" w:hAnsi="Times New Roman" w:cs="Times New Roman"/>
          <w:sz w:val="24"/>
          <w:szCs w:val="24"/>
        </w:rPr>
        <w:t>;</w:t>
      </w:r>
    </w:p>
    <w:p w:rsidR="00F278AD" w:rsidRPr="00057512" w:rsidRDefault="00AC4CFF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</w:t>
      </w:r>
      <w:r w:rsidR="00F278AD" w:rsidRPr="00057512">
        <w:rPr>
          <w:rFonts w:ascii="Times New Roman" w:hAnsi="Times New Roman" w:cs="Times New Roman"/>
          <w:sz w:val="24"/>
          <w:szCs w:val="24"/>
        </w:rPr>
        <w:t>) официальный сайт в информационно-телекоммуникационной сети «Интернет» –</w:t>
      </w:r>
      <w:r w:rsidR="00A605ED" w:rsidRP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605ED" w:rsidRPr="0005751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="00A605ED" w:rsidRPr="00057512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="00A605E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="00A605ED" w:rsidRPr="007C2D9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>Харик.рф</w:t>
      </w:r>
      <w:r w:rsidR="00A605ED" w:rsidRPr="00057512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F278AD" w:rsidRPr="00057512">
        <w:rPr>
          <w:rFonts w:ascii="Times New Roman" w:hAnsi="Times New Roman" w:cs="Times New Roman"/>
          <w:sz w:val="24"/>
          <w:szCs w:val="24"/>
        </w:rPr>
        <w:t>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д) адрес электронной почты: </w:t>
      </w:r>
      <w:r w:rsidR="00A605ED" w:rsidRPr="00A605ED">
        <w:rPr>
          <w:rFonts w:ascii="Times New Roman" w:hAnsi="Times New Roman" w:cs="Times New Roman"/>
          <w:color w:val="000000"/>
          <w:sz w:val="24"/>
          <w:szCs w:val="24"/>
          <w:u w:val="single"/>
        </w:rPr>
        <w:t>tkachiova76@gmail.com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17. График приема заявителей в уполномоченном органе</w:t>
      </w:r>
      <w:r w:rsidRPr="0005751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2555"/>
        <w:gridCol w:w="3675"/>
      </w:tblGrid>
      <w:tr w:rsidR="00F278AD" w:rsidRPr="00057512">
        <w:tc>
          <w:tcPr>
            <w:tcW w:w="311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Pr="00057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F278AD" w:rsidRPr="00057512">
        <w:trPr>
          <w:trHeight w:val="160"/>
        </w:trPr>
        <w:tc>
          <w:tcPr>
            <w:tcW w:w="311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057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F278AD" w:rsidRPr="00057512" w:rsidRDefault="00F278AD" w:rsidP="00F535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F278AD" w:rsidRPr="00057512">
        <w:tc>
          <w:tcPr>
            <w:tcW w:w="311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Pr="00057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F278AD" w:rsidRPr="00057512" w:rsidRDefault="00F278AD" w:rsidP="00F535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F278AD" w:rsidRPr="00057512">
        <w:tc>
          <w:tcPr>
            <w:tcW w:w="311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057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F278AD" w:rsidRPr="00057512" w:rsidRDefault="00F278AD" w:rsidP="00F535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F278AD" w:rsidRPr="00057512">
        <w:tc>
          <w:tcPr>
            <w:tcW w:w="311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приема нет</w:t>
            </w:r>
          </w:p>
        </w:tc>
        <w:tc>
          <w:tcPr>
            <w:tcW w:w="3675" w:type="dxa"/>
          </w:tcPr>
          <w:p w:rsidR="00F278AD" w:rsidRPr="00057512" w:rsidRDefault="00F278AD" w:rsidP="00F535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F278AD" w:rsidRPr="00057512">
        <w:tc>
          <w:tcPr>
            <w:tcW w:w="9345" w:type="dxa"/>
            <w:gridSpan w:val="3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sz w:val="24"/>
                <w:szCs w:val="24"/>
              </w:rPr>
              <w:t>18. График приема заявителей руководителем уполномоченного органа :</w:t>
            </w:r>
          </w:p>
          <w:tbl>
            <w:tblPr>
              <w:tblW w:w="5666" w:type="dxa"/>
              <w:tblLook w:val="00A0" w:firstRow="1" w:lastRow="0" w:firstColumn="1" w:lastColumn="0" w:noHBand="0" w:noVBand="0"/>
            </w:tblPr>
            <w:tblGrid>
              <w:gridCol w:w="3188"/>
              <w:gridCol w:w="2478"/>
            </w:tblGrid>
            <w:tr w:rsidR="00F278AD" w:rsidRPr="00057512">
              <w:trPr>
                <w:trHeight w:val="320"/>
              </w:trPr>
              <w:tc>
                <w:tcPr>
                  <w:tcW w:w="3188" w:type="dxa"/>
                </w:tcPr>
                <w:p w:rsidR="00F278AD" w:rsidRPr="00057512" w:rsidRDefault="00F278AD" w:rsidP="00F5352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478" w:type="dxa"/>
                </w:tcPr>
                <w:p w:rsidR="00F278AD" w:rsidRPr="00057512" w:rsidRDefault="00F278AD" w:rsidP="00F5352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 – 12.00</w:t>
                  </w:r>
                </w:p>
              </w:tc>
            </w:tr>
            <w:tr w:rsidR="00F278AD" w:rsidRPr="00057512">
              <w:trPr>
                <w:trHeight w:val="655"/>
              </w:trPr>
              <w:tc>
                <w:tcPr>
                  <w:tcW w:w="3188" w:type="dxa"/>
                </w:tcPr>
                <w:p w:rsidR="00F278AD" w:rsidRPr="00057512" w:rsidRDefault="00F278AD" w:rsidP="00F5352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478" w:type="dxa"/>
                </w:tcPr>
                <w:p w:rsidR="00F278AD" w:rsidRPr="00057512" w:rsidRDefault="00F278AD" w:rsidP="00F5352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</w:tbl>
          <w:p w:rsidR="00F278AD" w:rsidRPr="00057512" w:rsidRDefault="00F278AD" w:rsidP="00F535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F278AD" w:rsidRPr="007C2D98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Par146"/>
      <w:bookmarkEnd w:id="2"/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4. НАИМЕНОВАНИЕ МУНИЦИПАЛЬНОЙ УСЛУГИ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19.Под муниципальной услугой в настоящем административном регламенте понимается обмен зе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мельных участков, находящихся в государственной и муниципальной  собственности, на земельные участки, находящиеся в частной собственности (далее - муниципальная услуга).</w:t>
      </w:r>
    </w:p>
    <w:p w:rsidR="00F278AD" w:rsidRPr="007C2D98" w:rsidRDefault="00F278AD" w:rsidP="00AC4CFF">
      <w:pPr>
        <w:widowControl w:val="0"/>
        <w:tabs>
          <w:tab w:val="left" w:pos="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5. НАИМЕНОВАНИЕ ОРГАНА МЕСТНОГО САМОУПРАВЛЕНИЯ,</w:t>
      </w:r>
      <w:r w:rsidR="00AC4CFF" w:rsidRPr="007C2D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ПРЕДОСТАВЛ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ЮЩЕГО МУНИЦИПАЛЬНУЮ УСЛУГУ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057512">
        <w:rPr>
          <w:rFonts w:ascii="Times New Roman" w:hAnsi="Times New Roman" w:cs="Times New Roman"/>
          <w:sz w:val="24"/>
          <w:szCs w:val="24"/>
        </w:rPr>
        <w:t>Органом местного самоуправления муниципального образования Иркутской области, предос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тавляющим муниципальную услугу, является уполномоченный орган.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21. В процессе предоставления услуги участвуют: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57512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057512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3) нотариус;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51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 w:rsidRPr="0005751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 организациями и органами.</w:t>
      </w:r>
    </w:p>
    <w:p w:rsidR="00F278AD" w:rsidRPr="007C2D98" w:rsidRDefault="00F278AD" w:rsidP="00AC4CF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6. ОПИСАНИЕ РЕЗУЛЬТАТА</w:t>
      </w:r>
      <w:r w:rsidR="00AC4CFF" w:rsidRPr="007C2D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ПРЕДОСТАВЛЕНИЯ МУНИЦИПАЛЬНОЙ УСЛУГИ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22. Результатом предоставления муниципальной услуги является: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направление заявителю уведомления о возможности заключения соглашения об обмене земельных участков, находящихся в государственной и муниципальной  собственности, на земельные участки, находящиеся в частной собственности;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направление заявителю предложения о заключении соглашения об обмене земельных участков, находящихся в государственной и муниципальной  собственности, на земельные участки, находя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щиеся в частной собственности с приложением схемы границ земельных участков на кадастровом плане территории;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направление заявителю подписанных уполномоченным органом экземпляров проекта соглашения об обмен земельных участков, находящихся в государственной и муниципальной  собственности, на земельные участки, находящиеся в частной собственности в случае, если заявление предусмат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ривает </w:t>
      </w:r>
      <w:r w:rsidRPr="00057512">
        <w:rPr>
          <w:rFonts w:ascii="Times New Roman" w:hAnsi="Times New Roman" w:cs="Times New Roman"/>
          <w:sz w:val="24"/>
          <w:szCs w:val="24"/>
        </w:rPr>
        <w:t>обмен земельных участков, находящихся в государственной и муниципальной  собственно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сти, на земельные участки, находящиеся в частной собственности, предусмотренном пунктами 1, 2 статьи 39.21 Земельного Кодекса;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7512">
        <w:rPr>
          <w:rFonts w:ascii="Times New Roman" w:hAnsi="Times New Roman" w:cs="Times New Roman"/>
          <w:sz w:val="24"/>
          <w:szCs w:val="24"/>
        </w:rPr>
        <w:t>направление заявителю решение (постановление) об отказе в обмене земельных участков, нахо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дящихся в государственной и муниципальной  собственности, на земельные участки, находящиеся в частной собственности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7.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СРОК ПРЕДОСТАВЛЕНИЯ МУНИЦИПАЛЬНОЙ УСЛУГИ, В ТОМ ЧИСЛЕ С УЧ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ТОМ НЕОБХОДИМОСТИ ОБРАЩЕНИЯ В ОРГАНИЗАЦИИ, УЧАСТВУЮЩИЕ В ПРЕД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СТАВЛЕНИИ МУНИЦИПАЛЬНОЙ УСЛУГИ, СРОК ПРИОСТАНОВЛЕНИЯ ПРЕДОСТА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ЛЕНИЯ МУНИЦИ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ПАЛЬНОЙ УСЛУГИ, СРОК ВЫДАЧИ ДОКУМЕНТОВ, ЯВЛЯЮЩИХСЯ Р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ЗУЛЬТАТОМ ПРЕ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ДОСТАВЛЕНИЯ МУНИЦИПАЛЬНОЙ УСЛУГИ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75"/>
      <w:bookmarkEnd w:id="3"/>
      <w:r w:rsidRPr="00057512">
        <w:rPr>
          <w:rFonts w:ascii="Times New Roman" w:hAnsi="Times New Roman" w:cs="Times New Roman"/>
          <w:color w:val="000000"/>
          <w:sz w:val="24"/>
          <w:szCs w:val="24"/>
        </w:rPr>
        <w:t>23. Общий срок предоставления муниципальной услуги, предусмотренной настоящим Администра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тивным регламентом не более чем тридцать дней со дня поступления заявления об установлении сервитута в отношении земельного участка, находящегося в муниципальной собственности, а также в отношении земельных участков </w:t>
      </w:r>
      <w:r w:rsidRPr="0005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24.В течение десяти дней со дня поступления заявления уполномоченный орган возвращает заявле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ние заявителю, если оно не соответствует требованиям </w:t>
      </w:r>
      <w:hyperlink w:anchor="Par1085" w:tooltip="Ссылка на текущий документ" w:history="1">
        <w:r w:rsidRPr="00057512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 </w:t>
        </w:r>
      </w:hyperlink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27 настоящего Административного регламента, </w:t>
      </w:r>
      <w:r w:rsidRPr="00057512">
        <w:rPr>
          <w:rFonts w:ascii="Times New Roman" w:hAnsi="Times New Roman" w:cs="Times New Roman"/>
          <w:sz w:val="24"/>
          <w:szCs w:val="24"/>
        </w:rPr>
        <w:t>подано в иной уполномоченный орган или к заявлению не приложены документы, пре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 xml:space="preserve">дусмотренные </w:t>
      </w:r>
      <w:hyperlink w:anchor="Par1097" w:tooltip="Ссылка на текущий документ" w:history="1">
        <w:r w:rsidRPr="0005751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57512">
        <w:rPr>
          <w:rFonts w:ascii="Times New Roman" w:hAnsi="Times New Roman" w:cs="Times New Roman"/>
          <w:sz w:val="24"/>
          <w:szCs w:val="24"/>
        </w:rPr>
        <w:t>28 настоящего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4" w:name="Par185"/>
      <w:bookmarkEnd w:id="4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8.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ПЕРЕЧЕНЬ НОРМАТИВНЫХ ПРАВОВЫХ АКТОВ, РЕГУЛИРУЮЩИХ ОТНОШ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НИЯ, ВОЗНИКАЮЩИЕ В СВЯЗИ С ПРЕДОСТАВЛЕНИЕМ МУНИЦИПАЛЬНОЙ УСЛУГИ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25. Нормативные правовые акты, регулирующие предоставление муниципальной услуги: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Конституция Российской Федерации;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Гражданский кодекс Российской Федерации;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Земельный кодекс Российской Федерации;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Градостроительный кодекс Российской Федерации;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25.10.2001 г. № 137-ФЗ «О введении в действие Земельного кодекса Рос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сийской Федерации»;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21.07.1997 г. № 122-ФЗ «О государственной регистрации прав на недви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жимое имущество и сделок с ним»;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24.07.2007 г. № 221-ФЗ «О государственном кадастре недвижимости»;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29.07.1998 г. № 135-ФЗ «Об оценочной деятельности в Российской Феде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рации»;</w:t>
      </w:r>
    </w:p>
    <w:p w:rsidR="00F278AD" w:rsidRPr="00057512" w:rsidRDefault="00F278AD" w:rsidP="00F5352B">
      <w:pPr>
        <w:widowControl w:val="0"/>
        <w:tabs>
          <w:tab w:val="left" w:pos="0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6 апреля 2011 г. N 63-ФЗ «Об электронной подписи»;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27.07.2006 № 152-ФЗ «О персональных данных»;</w:t>
      </w:r>
    </w:p>
    <w:p w:rsidR="00F278AD" w:rsidRPr="00057512" w:rsidRDefault="00F278AD" w:rsidP="007C2D98">
      <w:pPr>
        <w:widowControl w:val="0"/>
        <w:numPr>
          <w:ilvl w:val="0"/>
          <w:numId w:val="40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Иные нормативные правовые акты.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bookmarkStart w:id="5" w:name="Par197"/>
      <w:bookmarkEnd w:id="5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Глава 9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 xml:space="preserve">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ИСЧЕРПЫВАЮЩИЙ ПЕРЕЧЕНЬ ДОКУМЕНТОВ, НЕОБХОДИМЫХ В СООТВЕ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Т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СТВИИ С НОРМАТИВНЫМИ ПРАВОВЫМИ АКТАМИ ДЛЯ ПРЕДОСТАВЛЕНИЯ МУН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ЦИПАЛЬНОЙ УСЛУГИ И УСЛУГ, КОТОРЫЕ ЯВЛЯЮТСЯ НЕОБХОДИМЫМИ И ОБЯЗ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А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ТЕЛЬНЫМИ ДЛЯ ПРЕДОСТАВЛЕНИЯ МУНИЦИПАЛЬНОЙ УСЛУГИ, ПОДЛЕЖАЩИХ ПРЕДСТАВЛЕНИЮ ЗАЯ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ВИТЕЛЕМ, СПОСОБЫ ИХ ПОЛУЧЕНИЯ ЗАЯВИТЕЛЕМ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26. Перечень документов, необходимых для предоставления муниципальной услуги для получения услуги заявитель предоставляет заявление по форме, прилагаемой к настоящему регламенту (При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ложение №1).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27. В заявлении о выдаче разрешения на использование земель или земельных участков указыва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ются: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в случае, если заявление подается физическим лицом;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б) наименование, место нахождения, организационно-правовая форма и сведения о государствен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в) фамилия, имя и (при наличии) отчество представителя заявителя и реквизиты документа, под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тверждающего его полномочия, в случае, если заявление подается представителем заявителя;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г) почтовый адрес, адрес электронной почты, номер телефона для связи с заявителем или предста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вителем заявителя;</w:t>
      </w:r>
    </w:p>
    <w:p w:rsidR="00F278AD" w:rsidRPr="00057512" w:rsidRDefault="00F278AD" w:rsidP="00F5352B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д) цель и предполагаемый срок действия обмена земельных участков находящихся в государствен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ной и муниципальной собственности на участки находящиеся  частной собственности.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28. К заявлению о выдаче разрешения на использование земель или земельных участков прилага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ются: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1098"/>
      <w:bookmarkEnd w:id="6"/>
      <w:r w:rsidRPr="00057512">
        <w:rPr>
          <w:rFonts w:ascii="Times New Roman" w:hAnsi="Times New Roman" w:cs="Times New Roman"/>
          <w:color w:val="000000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ставителем заявителя;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б) схема границ земельных участков (предполагаемых к обмену земельных участков, находящихся в государственной и муниципальной  собственности, на земельные участки, находящиеся в частной собственности)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пользованием системы координат, применяемой при ведении государственного кадастра недвижи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мости).</w:t>
      </w:r>
    </w:p>
    <w:p w:rsidR="00F278AD" w:rsidRPr="00057512" w:rsidRDefault="00F278AD" w:rsidP="00F5352B">
      <w:pPr>
        <w:pStyle w:val="af0"/>
        <w:widowControl w:val="0"/>
        <w:tabs>
          <w:tab w:val="left" w:pos="0"/>
        </w:tabs>
        <w:ind w:firstLine="0"/>
        <w:rPr>
          <w:rFonts w:ascii="Times New Roman" w:hAnsi="Times New Roman" w:cs="Times New Roman"/>
          <w:color w:val="000000"/>
        </w:rPr>
      </w:pPr>
      <w:r w:rsidRPr="00057512">
        <w:rPr>
          <w:rFonts w:ascii="Times New Roman" w:hAnsi="Times New Roman" w:cs="Times New Roman"/>
          <w:color w:val="000000"/>
        </w:rPr>
        <w:t>29. Документы, предоставляемые заявителем или его доверенным лицом, должны соответствовать следующим требованиям:</w:t>
      </w:r>
    </w:p>
    <w:p w:rsidR="00F278AD" w:rsidRPr="00057512" w:rsidRDefault="00F278AD" w:rsidP="00F5352B">
      <w:pPr>
        <w:widowControl w:val="0"/>
        <w:tabs>
          <w:tab w:val="left" w:pos="0"/>
          <w:tab w:val="left" w:pos="6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полномочия представителя оформлены в установленном законом порядке;</w:t>
      </w:r>
    </w:p>
    <w:p w:rsidR="00F278AD" w:rsidRPr="00057512" w:rsidRDefault="00F278AD" w:rsidP="00F5352B">
      <w:pPr>
        <w:widowControl w:val="0"/>
        <w:tabs>
          <w:tab w:val="left" w:pos="0"/>
          <w:tab w:val="left" w:pos="600"/>
          <w:tab w:val="left" w:pos="1040"/>
          <w:tab w:val="left" w:pos="1069"/>
          <w:tab w:val="left" w:pos="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тексты документов написаны разборчиво;</w:t>
      </w:r>
    </w:p>
    <w:p w:rsidR="00F278AD" w:rsidRPr="00057512" w:rsidRDefault="00F278AD" w:rsidP="00F5352B">
      <w:pPr>
        <w:widowControl w:val="0"/>
        <w:tabs>
          <w:tab w:val="left" w:pos="0"/>
          <w:tab w:val="left" w:pos="600"/>
          <w:tab w:val="left" w:pos="1040"/>
          <w:tab w:val="left" w:pos="1069"/>
          <w:tab w:val="left" w:pos="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фамилия, имя и отчество заявителя, адрес места жительства, телефон (если есть) написаны полно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стью, адрес электронной почты;</w:t>
      </w:r>
    </w:p>
    <w:p w:rsidR="00F278AD" w:rsidRPr="00057512" w:rsidRDefault="00F278AD" w:rsidP="00F5352B">
      <w:pPr>
        <w:widowControl w:val="0"/>
        <w:tabs>
          <w:tab w:val="left" w:pos="0"/>
          <w:tab w:val="left" w:pos="600"/>
          <w:tab w:val="left" w:pos="1040"/>
          <w:tab w:val="left" w:pos="1069"/>
          <w:tab w:val="left" w:pos="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в заявлении нет подчисток, приписок, зачеркнутых слов и иных неоговоренных исправлений;</w:t>
      </w:r>
    </w:p>
    <w:p w:rsidR="00F278AD" w:rsidRPr="00057512" w:rsidRDefault="00F278AD" w:rsidP="00F5352B">
      <w:pPr>
        <w:widowControl w:val="0"/>
        <w:tabs>
          <w:tab w:val="left" w:pos="0"/>
          <w:tab w:val="left" w:pos="600"/>
          <w:tab w:val="left" w:pos="1040"/>
          <w:tab w:val="left" w:pos="1069"/>
          <w:tab w:val="left" w:pos="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документы не исполнены карандашом;</w:t>
      </w:r>
    </w:p>
    <w:p w:rsidR="00F278AD" w:rsidRPr="00057512" w:rsidRDefault="00F278AD" w:rsidP="00F5352B">
      <w:pPr>
        <w:widowControl w:val="0"/>
        <w:tabs>
          <w:tab w:val="left" w:pos="0"/>
          <w:tab w:val="left" w:pos="600"/>
          <w:tab w:val="left" w:pos="1040"/>
          <w:tab w:val="left" w:pos="1069"/>
          <w:tab w:val="left" w:pos="1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– документы не имеют серьезных повреждений, наличие которых допускает многозначность истол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кования содержания.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документы, указанные в пункте 28 настоящего регламента, следую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щими способами: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б) в электронном виде;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в) посредством личного обращения.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Ознакомившись с условиями предоставления услуги, заявитель вправе отказаться от ее предостав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ления. Отказ оформляется письменно, в произвольной форме и представляется в уполномоченный орган.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7" w:name="Par207"/>
      <w:bookmarkStart w:id="8" w:name="Par214"/>
      <w:bookmarkEnd w:id="7"/>
      <w:bookmarkEnd w:id="8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10. ИСЧЕРПЫВАЮЩИЙ 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Перечень документов, необходимых в соотве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т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ст</w:t>
      </w:r>
      <w:r w:rsidR="00057512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вии с нормативными правовыми актами для предоставления МУН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И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ЦИПАЛЬ</w:t>
      </w:r>
      <w:r w:rsidR="00057512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Ной услуги, которые находятся в распоряжении государстве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н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ных органов, органов местного самоуправления муниципальных обр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а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зований Иркутской области и иных органов, участвующих в предоста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в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лении МУНИЦИПАЛЬНЫХ услуг, и которые заявитель вправе представить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7512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шиваемом земельном участке;</w:t>
      </w:r>
    </w:p>
    <w:p w:rsidR="00F278AD" w:rsidRPr="00057512" w:rsidRDefault="00F278AD" w:rsidP="00AC4CFF">
      <w:pPr>
        <w:numPr>
          <w:ilvl w:val="0"/>
          <w:numId w:val="14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F278AD" w:rsidRPr="00057512" w:rsidRDefault="00F278AD" w:rsidP="00AC4CFF">
      <w:pPr>
        <w:numPr>
          <w:ilvl w:val="0"/>
          <w:numId w:val="14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Утвержденный проект планировки и утвержденный проект межевания территории;</w:t>
      </w:r>
    </w:p>
    <w:p w:rsidR="00F278AD" w:rsidRPr="00057512" w:rsidRDefault="00F278AD" w:rsidP="00AC4CFF">
      <w:pPr>
        <w:numPr>
          <w:ilvl w:val="0"/>
          <w:numId w:val="14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 о юридическом лице, являющемся заявителем;</w:t>
      </w:r>
    </w:p>
    <w:p w:rsidR="00F278AD" w:rsidRPr="00057512" w:rsidRDefault="00F278AD" w:rsidP="00AC4CFF">
      <w:pPr>
        <w:numPr>
          <w:ilvl w:val="0"/>
          <w:numId w:val="14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Копия лицензии, удостоверяющей право проведения работ по геологическому изучению недр.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11. ИСЧЕРПЫВАЮЩИЙ 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Перечень оснований для отказа в приеме зая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в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ле</w:t>
      </w:r>
      <w:r w:rsidR="00057512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ния и документов, необходимых для предоставления МУНИЦИПАЛЬНой ус</w:t>
      </w:r>
      <w:r w:rsidR="00057512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луги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 Основаниями для отказа в приеме заявления и документов являются: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с заявлением обратилось ненадлежащее лицо;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представление неполного пакета документов предусмотренного пунктом 28 настоящего административного регламента;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несоответствие документов требованиям, указанным в пункте 29 настоящего административного регламента;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</w:t>
      </w:r>
      <w:hyperlink r:id="rId8" w:history="1">
        <w:r w:rsidRPr="00057512">
          <w:rPr>
            <w:rFonts w:ascii="Times New Roman" w:hAnsi="Times New Roman" w:cs="Times New Roman"/>
            <w:color w:val="000000"/>
            <w:sz w:val="24"/>
            <w:szCs w:val="24"/>
          </w:rPr>
          <w:t>заявлении</w:t>
        </w:r>
      </w:hyperlink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нецензурных либо оскорбительных выражений, угроз жизни, здоровью и имуще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ству должностных лиц министерства, а также членов их семей.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32.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уполномоченный орган путем лич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форме электронных документов, зая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33. Отказ в приеме заявления и документов не препятствует повторному обращению заявителя в порядке, установленном </w:t>
      </w:r>
      <w:r w:rsidRPr="00057512">
        <w:rPr>
          <w:rFonts w:ascii="Times New Roman" w:hAnsi="Times New Roman" w:cs="Times New Roman"/>
          <w:sz w:val="24"/>
          <w:szCs w:val="24"/>
        </w:rPr>
        <w:t>пунктом 66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12. ИСЧЕРПЫВАЮЩИЙ 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Перечень оснований для приостановления или от</w:t>
      </w:r>
      <w:r w:rsidR="00057512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каза в предоставлении МУНИЦИПАЛЬНОЙ услуги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34. Приостановление муниципальной услуги при наличии оснований возможно: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на основании письменного заявления физического лица или юридического лица на срок не более 3-х месяцев;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в случаях выявления противоречий, неточностей в представленных на рассмотрение документах либо факта их недостоверности на срок не более 30 дней;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предоставления документов неполномочным лицом на срок не более 30 дней;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в связи с необходимостью направления дополнительных запросов в компетентные органы и орга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низации, а также необходимостью предоставления недостающих документов, согласно </w:t>
      </w:r>
      <w:hyperlink w:anchor="Par214" w:history="1">
        <w:r w:rsidRPr="00057512">
          <w:rPr>
            <w:rFonts w:ascii="Times New Roman" w:hAnsi="Times New Roman" w:cs="Times New Roman"/>
            <w:color w:val="000000"/>
            <w:sz w:val="24"/>
            <w:szCs w:val="24"/>
          </w:rPr>
          <w:t xml:space="preserve">п. </w:t>
        </w:r>
      </w:hyperlink>
      <w:r w:rsidRPr="00057512">
        <w:rPr>
          <w:rFonts w:ascii="Times New Roman" w:hAnsi="Times New Roman" w:cs="Times New Roman"/>
          <w:color w:val="000000"/>
          <w:sz w:val="24"/>
          <w:szCs w:val="24"/>
        </w:rPr>
        <w:t>30 настоя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щего Административного регламента на срок не более 10 дней;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35. Решение об отказе в выдаче разрешения принимается в случае, если: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1) заявление об обмене земельных участков, находящихся в государственной и муниципальной  собственности, на земельные участки, находящиеся в частной собственности направлено в орган исполнительной власти или орган местного самоуправления, которые не вправе заключать согла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шение об обмене земельных участков, находящихся в государственной и муниципальной  собст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венности, на земельные участки, находящиеся в частной собственности;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планируемый обмен земельных участков, находящихся в государственной и муниципальной  собственности, на земельные участки, находящиеся в частной собственности не допускается в соот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ветствии с федеральными законами;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3) обмен земельных участков, находящихся в государственной и муниципальной  собственности, на земельные участки, находящиеся в частной собственности приведет к невозможности использовать земельный участок в соответствии с его разрешенным использованием или к существенным за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труднениям в использовании земельного участка.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36.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 решении об отказе должно быть указано основание отказа, предусмотренное пунктом 35 на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стоящего Административного регламента.</w:t>
      </w:r>
    </w:p>
    <w:p w:rsidR="00F278AD" w:rsidRPr="007C2D98" w:rsidRDefault="00F278AD" w:rsidP="00AC4CF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bookmarkStart w:id="9" w:name="Par247"/>
      <w:bookmarkEnd w:id="9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13.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ПЕРЕЧЕНЬ УСЛУГ, КОТОРЫЕ ЯВЛЯЮТСЯ НЕОБХОДИМЫМИ И ОБЯЗАТЕЛ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Ь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НЫМИ ДЛЯ ПРЕДОСТАВЛЕНИЯ МУНИЦИПАЛЬНОЙ УСЛУГИ, В ТОМ ЧИСЛЕ СВЕД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НИЯ О ДОКУ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МЕНТЕ (ДОКУМЕНТАХ), ВЫДАВАЕМОМ (ВЫДАВАЕМЫХ) ОРГАНИЗАЦИ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МИ, УЧАСТВУЮ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ЩИМИ В ПРЕДОСТАВЛЕНИИ МУНИЦИПАЛЬНОЙ УСЛУГИ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37. </w:t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В соответствии с Перечнем услуг, которые являются необходимыми и обязательными для пре</w:t>
      </w:r>
      <w:r w:rsidR="00057512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доставления муниципальных услуг муниципального образования Иркутской области и предостав</w:t>
      </w:r>
      <w:r w:rsidR="00057512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</w:t>
      </w:r>
      <w:r w:rsidR="00057512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ного образования Иркутской области, необходимые и обязательные услуги для предоставления му</w:t>
      </w:r>
      <w:r w:rsidR="00057512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en-US"/>
        </w:rPr>
        <w:t>ниципальной услуги отсутствуют.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14.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ПОРЯДОК, РАЗМЕР И ОСНОВАНИЯ ВЗИМАНИЯ ГОСУДАРСТВЕННОЙ П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ШЛИНЫ ИЛИ ИНОЙ ПЛАТЫ, ВЗИМАЕМОЙ ЗА ПРЕДОСТАВЛЕНИЕ МУНИЦИПАЛЬНОЙ УСЛУГИ, В ТОМ ЧИСЛЕ В ЭЛЕКТРОННОЙ ФОРМЕ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38. Муниципальная услуга предоставляется бесплатно.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15.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ПОРЯДОК, РАЗМЕР И ОСНОВАНИЯ ВЗИМАНИЯ ПЛАТЫ ЗА ПРЕДОСТАВЛЕНИЕ УС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ЛУГ, КОТОРЫЕ ЯВЛЯЮТСЯ НЕОБХОДИМЫМИ И ОБЯЗАТЕЛЬНЫМИ ДЛЯ ПРЕД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СТАВЛЕ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НИЯ МУНИЦИПАЛЬНОЙ УСЛУГИ, ВКЛЮЧАЯ ИНФОРМАЦИЮ О МЕТОДИКЕ РАСЧЕТА РАЗ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МЕРА ТАКОЙ ПЛАТЫ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Pr="00057512">
        <w:rPr>
          <w:rFonts w:ascii="Times New Roman" w:hAnsi="Times New Roman" w:cs="Times New Roman"/>
          <w:sz w:val="24"/>
          <w:szCs w:val="24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40. Размер платы за получение документов в результате оказания услуг, которые являются необхо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димыми и обязательными для предоставления муниципальной услуги, не установлен.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16.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ДОСТАВЛЕНИЯ ТАКОЙ УСЛУГИ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41. Максимальный срок ожидания в очереди при подаче заявления о предоставлении государствен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ной услуги и при получении результата предоставления муниципальной услуги 15 минут.</w:t>
      </w:r>
    </w:p>
    <w:p w:rsidR="00F278AD" w:rsidRPr="00057512" w:rsidRDefault="00F278AD" w:rsidP="00F535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42.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вышать 15 минут.</w:t>
      </w:r>
    </w:p>
    <w:p w:rsidR="00F278AD" w:rsidRPr="007C2D98" w:rsidRDefault="00F278AD" w:rsidP="00AC4CF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0" w:name="Par265"/>
      <w:bookmarkEnd w:id="10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17.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СРОК И ПОРЯДОК РЕГИСТРАЦИИ ЗАЯВЛЕНИЯ</w:t>
      </w:r>
      <w:r w:rsidR="00AC4CFF" w:rsidRPr="007C2D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ЗАЯВИТЕЛЯ О ПРЕДОСТАВЛ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НИИ МУНИЦИПАЛЬНОЙ УСЛУГИ, В ТОМ ЧИСЛЕ В ЭЛЕКТРОННОЙ ФОРМЕ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43.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44.Срок регистрации заявления о предоставлении муниципальной услуги составляет: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 случае личного обращения заявителя - в течение 3 (трех) рабочих дней;</w:t>
      </w:r>
    </w:p>
    <w:p w:rsidR="00F278AD" w:rsidRPr="00057512" w:rsidRDefault="00F278AD" w:rsidP="00F5352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заявления и документов посредством почтовой корреспонденции - в течение 3 (трех) рабочих дней.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Максимальное время регистрации заявления о предоставлении муниципальной услуги составляет 15 минут.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11" w:name="Par272"/>
      <w:bookmarkEnd w:id="11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18. 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Требования к помещениям, в которых предоставляется МУНИЦИ</w:t>
      </w:r>
      <w:r w:rsidR="00057512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ПАЛЬНая услуга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Pr="00057512">
        <w:rPr>
          <w:rFonts w:ascii="Times New Roman" w:hAnsi="Times New Roman" w:cs="Times New Roman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46. 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F278AD" w:rsidRPr="00057512" w:rsidRDefault="00F278AD" w:rsidP="00F535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47. Прием заявлений и документов, необходимых для предоставления муниципальной услуги, осу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ществляется в кабинетах уполномоченного органа.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48.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49.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50.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51. Места ожидания в очереди на прием, подачу документов, необходимых для предоставления му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ниципальной услуги, оборудуются стульями, кресельными секциями, скамьями.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52.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оборудуются: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а) информационными стендами;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б) стульями и столами для возможности оформления документов.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53.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bookmarkStart w:id="12" w:name="Par290"/>
      <w:bookmarkEnd w:id="12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Глава 19.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 xml:space="preserve"> Показатели доступности и качества</w:t>
      </w:r>
      <w:r w:rsidR="00AC4CFF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 xml:space="preserve"> 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муниципальной услуги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54. </w:t>
      </w:r>
      <w:r w:rsidRPr="00057512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ности;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среднее время ожидания в очереди при подаче документов;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lastRenderedPageBreak/>
        <w:t>количество обращений об обжаловании решений и действий (бездействия) уполномоченного ор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гана, а также должностных лиц уполномоченного органа;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55. Основными требованиями к качеству рассмотрения обращений заявителей являются: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удобство и доступность получения заявителями информации о порядке предоставления муници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56.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57. Взаимодействие заявителя с должностными лицами уполномоченного органа осуществляется при личном обращении заявителя: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58. Продолжительность взаимодействия заявителя с должностными лицами уполномоченного ор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гана при предоставлении муниципальной услуги не должна превышать 15 минут по каждому из указанных видов взаимодействия.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59. Заявителю обеспечивается возможность получения муниципальной услуги посредством Пор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тала.</w:t>
      </w:r>
    </w:p>
    <w:p w:rsidR="00F278AD" w:rsidRPr="007C2D98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13" w:name="Par299"/>
      <w:bookmarkEnd w:id="13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20.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ИНЫЕ ТРЕБОВАНИЯ, В ТОМ ЧИСЛЕ УЧИТЫВАЮЩИЕ ОСОБЕННОСТИ ПРЕДОС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ТАВЛЕНИЯ МУНИЦИПАЛЬНОЙ УСЛУГИ В МНОГОФУНКЦИОНАЛЬНЫХ ЦЕ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ТРАХ ПРЕДОС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ТАВЛЕНИЯ ГОСУДАРСТВЕННЫХ И МУНИЦИПАЛЬНЫХ УСЛУГ И ОС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БЕНН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СТИ ПРЕДОС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ТАВЛЕНИЯ МУНИЦИПАЛЬНОЙ УСЛУГИ В ЭЛЕКТРОННОЙ ФОРМЕ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60.</w:t>
      </w:r>
      <w:r w:rsidRPr="00057512">
        <w:rPr>
          <w:rFonts w:ascii="Times New Roman" w:hAnsi="Times New Roman" w:cs="Times New Roman"/>
          <w:sz w:val="24"/>
          <w:szCs w:val="24"/>
        </w:rPr>
        <w:t xml:space="preserve"> Заявители имеют возможность получения муниципальной услуги в электронной форме посред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ством Портала в части: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пальной услуги, обеспечения доступа к ним для копирования и заполнения в электронном виде;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4) отслеживания хода предоставления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61. При направлении запроса о предоставлении муниципальной услуги в электронной форме заяви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тель формирует заявление на предоставление муниципальной услуги в форме электронного доку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 xml:space="preserve">мента и подписывает его электронной подписью в соответствии с требованиями Федерального </w:t>
      </w:r>
      <w:hyperlink r:id="rId9" w:history="1">
        <w:r w:rsidRPr="00057512">
          <w:rPr>
            <w:rFonts w:ascii="Times New Roman" w:hAnsi="Times New Roman" w:cs="Times New Roman"/>
            <w:sz w:val="24"/>
            <w:szCs w:val="24"/>
          </w:rPr>
          <w:t>з</w:t>
        </w:r>
        <w:r w:rsidRPr="00057512">
          <w:rPr>
            <w:rFonts w:ascii="Times New Roman" w:hAnsi="Times New Roman" w:cs="Times New Roman"/>
            <w:sz w:val="24"/>
            <w:szCs w:val="24"/>
          </w:rPr>
          <w:t>а</w:t>
        </w:r>
        <w:r w:rsidRPr="00057512">
          <w:rPr>
            <w:rFonts w:ascii="Times New Roman" w:hAnsi="Times New Roman" w:cs="Times New Roman"/>
            <w:sz w:val="24"/>
            <w:szCs w:val="24"/>
          </w:rPr>
          <w:t>кона</w:t>
        </w:r>
      </w:hyperlink>
      <w:r w:rsidRPr="00057512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0" w:history="1">
        <w:r w:rsidRPr="00057512">
          <w:rPr>
            <w:rFonts w:ascii="Times New Roman" w:hAnsi="Times New Roman" w:cs="Times New Roman"/>
            <w:sz w:val="24"/>
            <w:szCs w:val="24"/>
          </w:rPr>
          <w:t>з</w:t>
        </w:r>
        <w:r w:rsidRPr="00057512">
          <w:rPr>
            <w:rFonts w:ascii="Times New Roman" w:hAnsi="Times New Roman" w:cs="Times New Roman"/>
            <w:sz w:val="24"/>
            <w:szCs w:val="24"/>
          </w:rPr>
          <w:t>а</w:t>
        </w:r>
        <w:r w:rsidRPr="00057512">
          <w:rPr>
            <w:rFonts w:ascii="Times New Roman" w:hAnsi="Times New Roman" w:cs="Times New Roman"/>
            <w:sz w:val="24"/>
            <w:szCs w:val="24"/>
          </w:rPr>
          <w:t>кона</w:t>
        </w:r>
      </w:hyperlink>
      <w:r w:rsidRPr="00057512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lastRenderedPageBreak/>
        <w:t>62. При направлении заявления и прилагаемых к нему документов в электронной форме представи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телем заявителя, действующим на основании доверенности, доверенность должна быть представ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лена в форме электронного документа, подписанного электронной подписью уполномоченного л</w:t>
      </w:r>
      <w:r w:rsidRPr="00057512">
        <w:rPr>
          <w:rFonts w:ascii="Times New Roman" w:hAnsi="Times New Roman" w:cs="Times New Roman"/>
          <w:sz w:val="24"/>
          <w:szCs w:val="24"/>
        </w:rPr>
        <w:t>и</w:t>
      </w:r>
      <w:r w:rsidRPr="00057512">
        <w:rPr>
          <w:rFonts w:ascii="Times New Roman" w:hAnsi="Times New Roman" w:cs="Times New Roman"/>
          <w:sz w:val="24"/>
          <w:szCs w:val="24"/>
        </w:rPr>
        <w:t>ца, выдавшего (подписавшего) доверенность.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63.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ставленные в пункте 28 административного регламента.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64. Для обработки персональных данных при регистрации субъекта персональных данных на Пор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278AD" w:rsidRPr="00057512" w:rsidRDefault="00F278AD" w:rsidP="00AC4CF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57512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</w:t>
      </w:r>
      <w:r w:rsidR="0005751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057512">
        <w:rPr>
          <w:rFonts w:ascii="Times New Roman" w:hAnsi="Times New Roman" w:cs="Times New Roman"/>
          <w:b/>
          <w:bCs/>
          <w:sz w:val="24"/>
          <w:szCs w:val="24"/>
        </w:rPr>
        <w:t>РАТИВНЫХ ПРОЦЕДУР, ТРЕБОВАНИЯ К ПОРЯДКУ ИХ ВЫПОЛНЕНИЯ, В ТОМ ЧИСЛЕ ОСОБЕННОСТИ ВЫПОЛНЕНИЯ АДМИНИСТРАТИВНЫХ ПРОЦЕДУР В ЭЛЕКТРОН</w:t>
      </w:r>
      <w:r w:rsidR="0005751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057512">
        <w:rPr>
          <w:rFonts w:ascii="Times New Roman" w:hAnsi="Times New Roman" w:cs="Times New Roman"/>
          <w:b/>
          <w:bCs/>
          <w:sz w:val="24"/>
          <w:szCs w:val="24"/>
        </w:rPr>
        <w:t>НОЙ ФОРМЕ, А ТАКЖЕ ОСОБЕННОСТИ ВЫПОЛНЕНИЯ АДМИНИСТРАТИВНЫХ ПРОЦЕДУР В МНОГОФУНКЦИОНАЛЬНЫХ ЦЕНТРАХ ПРЕДОСТАВЛЕНИЯ ГОСУДАР</w:t>
      </w:r>
      <w:r w:rsidR="00057512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057512">
        <w:rPr>
          <w:rFonts w:ascii="Times New Roman" w:hAnsi="Times New Roman" w:cs="Times New Roman"/>
          <w:b/>
          <w:bCs/>
          <w:sz w:val="24"/>
          <w:szCs w:val="24"/>
        </w:rPr>
        <w:t>СТВЕННЫХ И МУНИЦИПАЛЬНЫХ УСЛУГ</w:t>
      </w:r>
    </w:p>
    <w:p w:rsidR="00F278AD" w:rsidRPr="007C2D98" w:rsidRDefault="00F278AD" w:rsidP="00F5352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21. СОСТАВ И ПОСЛЕДОВАТЕЛЬНОСТЬ АДМИНИСТРАТИВНЫХ ПРОЦЕДУР</w:t>
      </w:r>
    </w:p>
    <w:p w:rsidR="00F278AD" w:rsidRPr="00057512" w:rsidRDefault="00F278AD" w:rsidP="00F5352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65. Организация предоставления муниципальной услуги по предварительному согласованию пре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доставления земельного участка включает в себя следующие административные процедуры:</w:t>
      </w:r>
    </w:p>
    <w:p w:rsidR="00F278AD" w:rsidRPr="00057512" w:rsidRDefault="00F278AD" w:rsidP="00F7628B">
      <w:pPr>
        <w:widowControl w:val="0"/>
        <w:numPr>
          <w:ilvl w:val="0"/>
          <w:numId w:val="1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- 3 (три) рабочих дня;</w:t>
      </w:r>
    </w:p>
    <w:p w:rsidR="00F278AD" w:rsidRPr="00057512" w:rsidRDefault="00F278AD" w:rsidP="00F7628B">
      <w:pPr>
        <w:numPr>
          <w:ilvl w:val="0"/>
          <w:numId w:val="17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 течение десяти дней со дня поступления (регистрации) заявления уполномоченный орган возвращает заявление заявителю, если оно не соответствует требованиям пункта 27 настоящего Административного регламента, подано в иной уполномоченный орган или к заявлению не приложены документы, предусмотренные пунктом 28 настоящего Административного регламента;</w:t>
      </w:r>
    </w:p>
    <w:p w:rsidR="00F278AD" w:rsidRPr="00057512" w:rsidRDefault="00F278AD" w:rsidP="00F7628B">
      <w:pPr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муниципальной услуги</w:t>
      </w:r>
      <w:r w:rsidRPr="0005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Глава 22. </w:t>
      </w:r>
      <w:r w:rsidRPr="007C2D98">
        <w:rPr>
          <w:rFonts w:ascii="Times New Roman" w:hAnsi="Times New Roman" w:cs="Times New Roman"/>
          <w:b/>
          <w:i/>
          <w:iCs/>
          <w:caps/>
          <w:sz w:val="24"/>
          <w:szCs w:val="24"/>
        </w:rPr>
        <w:t>прием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 xml:space="preserve"> и регистрация заявления и документов, подлежащих пред</w:t>
      </w:r>
      <w:r w:rsidR="00057512"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ставлению заявителем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66. Основанием для начала административной процедуры является личное обращение заявителя с документами, указанными в пунктах 27 и 28 настоящего регламента. 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67.</w:t>
      </w:r>
      <w:r w:rsidRPr="00057512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действия, является должностное лицо ад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министрации МО или уполномоченного органа.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лицо, в случае личного обращения заявителя: 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устанавливает личность заявителя и его полномочия;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консультирует заявителя о порядке оформления заявления о предоставлении муниципальной услуги и/или проверяет правильность его оформления (по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запись);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решении по предоставлению муниципальной услуги (в устной либо письменной форме), о чем на заявлении делается соответствующая запись;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проводит проверку документов и дает их оценку на предмет соответствия перечню документов, указанных в пункте 28 и требованиям настоящего Административного регламента;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копирует документы (в случае необходимости) для формирования комплекта документов для рассмотрения, заверяет копии документов, заверяет копии подписью лица, ответственного за прием </w:t>
      </w:r>
      <w:r w:rsidRPr="00057512">
        <w:rPr>
          <w:rFonts w:ascii="Times New Roman" w:hAnsi="Times New Roman" w:cs="Times New Roman"/>
          <w:sz w:val="24"/>
          <w:szCs w:val="24"/>
        </w:rPr>
        <w:lastRenderedPageBreak/>
        <w:t>документов, с указанием его должности, фамилии и инициалов, а также даты заверения копии;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фиксирует факт приема документов в журнале регистрации;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получения;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формирует учетное дело заявителя;</w:t>
      </w:r>
    </w:p>
    <w:p w:rsidR="00F278AD" w:rsidRPr="00057512" w:rsidRDefault="00F278AD" w:rsidP="00F7628B">
      <w:pPr>
        <w:widowControl w:val="0"/>
        <w:numPr>
          <w:ilvl w:val="0"/>
          <w:numId w:val="18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передает учетное дело заявителя для рассмотрения вопроса об установлении сервитута.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В случае если копии документов и реестр документов из Многофункционального центра получены: 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а) в электронном виде (в составе пакетов электронных дел); 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б) на бумажных носителях (в случае необходимости обязательного представления оригиналов до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кументов), должностное лицо:</w:t>
      </w:r>
    </w:p>
    <w:p w:rsidR="00F278AD" w:rsidRPr="00057512" w:rsidRDefault="00F278AD" w:rsidP="00F7628B">
      <w:pPr>
        <w:widowControl w:val="0"/>
        <w:numPr>
          <w:ilvl w:val="0"/>
          <w:numId w:val="35"/>
        </w:numPr>
        <w:tabs>
          <w:tab w:val="left" w:pos="0"/>
          <w:tab w:val="left" w:pos="180"/>
          <w:tab w:val="left" w:pos="1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проводит сверку реестра документов с представленными документами; </w:t>
      </w:r>
    </w:p>
    <w:p w:rsidR="00F278AD" w:rsidRPr="00057512" w:rsidRDefault="00F278AD" w:rsidP="00F7628B">
      <w:pPr>
        <w:widowControl w:val="0"/>
        <w:numPr>
          <w:ilvl w:val="0"/>
          <w:numId w:val="35"/>
        </w:numPr>
        <w:tabs>
          <w:tab w:val="left" w:pos="0"/>
          <w:tab w:val="left" w:pos="180"/>
          <w:tab w:val="left" w:pos="1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недостатков;</w:t>
      </w:r>
    </w:p>
    <w:p w:rsidR="00F278AD" w:rsidRPr="00057512" w:rsidRDefault="00F278AD" w:rsidP="00F7628B">
      <w:pPr>
        <w:widowControl w:val="0"/>
        <w:numPr>
          <w:ilvl w:val="0"/>
          <w:numId w:val="35"/>
        </w:numPr>
        <w:tabs>
          <w:tab w:val="left" w:pos="0"/>
          <w:tab w:val="left" w:pos="180"/>
          <w:tab w:val="left" w:pos="1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фиксирует факт приема документов в журнале регистрации документов; </w:t>
      </w:r>
    </w:p>
    <w:p w:rsidR="00F278AD" w:rsidRPr="00057512" w:rsidRDefault="00F278AD" w:rsidP="00F7628B">
      <w:pPr>
        <w:widowControl w:val="0"/>
        <w:numPr>
          <w:ilvl w:val="0"/>
          <w:numId w:val="35"/>
        </w:numPr>
        <w:tabs>
          <w:tab w:val="left" w:pos="0"/>
          <w:tab w:val="left" w:pos="180"/>
          <w:tab w:val="left" w:pos="1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формирует учетное дело заявителя;</w:t>
      </w:r>
    </w:p>
    <w:p w:rsidR="00F278AD" w:rsidRPr="00057512" w:rsidRDefault="00F278AD" w:rsidP="00F7628B">
      <w:pPr>
        <w:widowControl w:val="0"/>
        <w:numPr>
          <w:ilvl w:val="0"/>
          <w:numId w:val="35"/>
        </w:numPr>
        <w:tabs>
          <w:tab w:val="left" w:pos="0"/>
          <w:tab w:val="left" w:pos="180"/>
          <w:tab w:val="left" w:pos="15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передает учетное дело заявителя для рассмотрения вопроса об установлении сервитута.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 момента получения должностным лицом документов - 3 дня.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68. Критериями принятия решения в рамках выполняемого действия является комплектность доку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 xml:space="preserve">ментов и их соответствие требованиям настоящего Административного регламента. 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действия является: </w:t>
      </w:r>
    </w:p>
    <w:p w:rsidR="00F278AD" w:rsidRPr="00057512" w:rsidRDefault="00F278AD" w:rsidP="00F7628B">
      <w:pPr>
        <w:widowControl w:val="0"/>
        <w:numPr>
          <w:ilvl w:val="0"/>
          <w:numId w:val="36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регистрации;</w:t>
      </w:r>
    </w:p>
    <w:p w:rsidR="00F278AD" w:rsidRPr="00057512" w:rsidRDefault="00F278AD" w:rsidP="00F7628B">
      <w:pPr>
        <w:widowControl w:val="0"/>
        <w:numPr>
          <w:ilvl w:val="0"/>
          <w:numId w:val="36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F278AD" w:rsidRPr="00057512" w:rsidRDefault="00F278AD" w:rsidP="00F7628B">
      <w:pPr>
        <w:widowControl w:val="0"/>
        <w:numPr>
          <w:ilvl w:val="0"/>
          <w:numId w:val="36"/>
        </w:numPr>
        <w:tabs>
          <w:tab w:val="left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отметка в журнале регистрации факта передачи на рассмотрение подготовленного пакета документов. 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23</w:t>
      </w:r>
      <w:r w:rsidRPr="007C2D98">
        <w:rPr>
          <w:rFonts w:ascii="Times New Roman" w:hAnsi="Times New Roman" w:cs="Times New Roman"/>
          <w:b/>
          <w:i/>
          <w:iCs/>
          <w:caps/>
          <w:sz w:val="24"/>
          <w:szCs w:val="24"/>
        </w:rPr>
        <w:t>. Формирование и направление межведомственных запросов В ОР</w:t>
      </w:r>
      <w:r w:rsidR="00057512" w:rsidRPr="007C2D98">
        <w:rPr>
          <w:rFonts w:ascii="Times New Roman" w:hAnsi="Times New Roman" w:cs="Times New Roman"/>
          <w:b/>
          <w:i/>
          <w:iCs/>
          <w:cap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aps/>
          <w:sz w:val="24"/>
          <w:szCs w:val="24"/>
        </w:rPr>
        <w:t>ГАНЫ, УЧАСТВУЮЩИЕ В ПРЕДОСТАВЛЕНИИ МУНИЦИПАЛЬНОЙ УСЛУГИ</w:t>
      </w:r>
    </w:p>
    <w:p w:rsidR="00F278AD" w:rsidRPr="00057512" w:rsidRDefault="00F278AD" w:rsidP="00F5352B">
      <w:pPr>
        <w:tabs>
          <w:tab w:val="left" w:pos="0"/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69. Основанием для начала административной процедуры является непредставление заявителем до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кументов, предусмотренных пунктом 28 настоящего административного регламента.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70. В течение 1 рабочего дня, следующего за днем регистрации поступившего заявления, должно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стное лицо уполномоченного органа, ответственное за предоставление муниципальной услуги, осуществляет направление межведомственного запроса: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1) в Федеральную налоговую службу в целях получения: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копии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копии свидетельства о государственной регистрации юридического лица (для юридического лица) или выписки из государственных реестров о юридическом лице или индивидуальном предпринима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теле, являющемся заявителем, ходатайствующим о приобретении прав на земельный участок;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2) в Федеральную службу государственной регистрации, кадастра и картографии в целях получе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ния: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мельных участков, государственная собственность на которые не разграничена);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уведомление об отсутствии в ЕГРП запрашиваемых сведений о зарегистрированных правах на ука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lastRenderedPageBreak/>
        <w:t>занный земельный участок;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 о юридическом лице;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кадастровая выписка об испрашиваемом земельном участке.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71.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взаимодействия, межведомственные запросы направляются на бумажном носителе посредством почтового отправ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ления, по факсу (с одновременным направлением на бумажном носителе посредством почтового отправления).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72. Направление межведомственного запроса и представление документов и информации, перечис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ленных в пункте 28 настоящего административного регламента, допускаются только в целях, свя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занных с предоставлением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73. Межведомственный запрос о представлении документов, указанных в пункте 28 настоящего ад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министративного регламента, для предоставления муниципальной услуги с использованием межве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 xml:space="preserve">домственного информационного взаимодействия формируется в соответствии с требованиями </w:t>
      </w:r>
      <w:hyperlink r:id="rId11" w:history="1">
        <w:r w:rsidRPr="00057512">
          <w:rPr>
            <w:rFonts w:ascii="Times New Roman" w:hAnsi="Times New Roman" w:cs="Times New Roman"/>
            <w:sz w:val="24"/>
            <w:szCs w:val="24"/>
          </w:rPr>
          <w:t>ст</w:t>
        </w:r>
        <w:r w:rsidRPr="00057512">
          <w:rPr>
            <w:rFonts w:ascii="Times New Roman" w:hAnsi="Times New Roman" w:cs="Times New Roman"/>
            <w:sz w:val="24"/>
            <w:szCs w:val="24"/>
          </w:rPr>
          <w:t>а</w:t>
        </w:r>
        <w:r w:rsidRPr="00057512">
          <w:rPr>
            <w:rFonts w:ascii="Times New Roman" w:hAnsi="Times New Roman" w:cs="Times New Roman"/>
            <w:sz w:val="24"/>
            <w:szCs w:val="24"/>
          </w:rPr>
          <w:t>тьи 7.2</w:t>
        </w:r>
      </w:hyperlink>
      <w:r w:rsidRPr="00057512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модействия, применяются в соответствии с нормативными правовыми актами для предоставления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74.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75. Результатом административной процедуры является получение документов, указанных в пункте 28 настоящего административного регламента.</w:t>
      </w:r>
    </w:p>
    <w:p w:rsidR="00F278AD" w:rsidRPr="007C2D98" w:rsidRDefault="00F278AD" w:rsidP="00F7628B">
      <w:pPr>
        <w:tabs>
          <w:tab w:val="left" w:pos="0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24. </w:t>
      </w:r>
      <w:r w:rsidRPr="007C2D98">
        <w:rPr>
          <w:rFonts w:ascii="Times New Roman" w:hAnsi="Times New Roman" w:cs="Times New Roman"/>
          <w:b/>
          <w:i/>
          <w:iCs/>
          <w:caps/>
          <w:color w:val="000000"/>
          <w:sz w:val="24"/>
          <w:szCs w:val="24"/>
        </w:rPr>
        <w:t>принятие решения о предоставлении земельнОГО участкА либо об отказе в предоставлении земельнОГО участкА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76.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получение полного пакета до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кументов, предусмотренных пунктами 27, 28 настоящего административного регламента.</w:t>
      </w:r>
    </w:p>
    <w:p w:rsidR="00F278AD" w:rsidRPr="00057512" w:rsidRDefault="00F278AD" w:rsidP="00F5352B">
      <w:pPr>
        <w:pStyle w:val="Style1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057512">
        <w:rPr>
          <w:rFonts w:ascii="Times New Roman" w:hAnsi="Times New Roman" w:cs="Times New Roman"/>
          <w:color w:val="000000"/>
        </w:rPr>
        <w:t>77. Должностное лицо уполномоченного органа, ответственное за предоставление муниципальной услуги, рассматривает документы на наличие или отсутствие оснований, предусмотренных пунктом 35 настоящего административного регламента.</w:t>
      </w:r>
    </w:p>
    <w:p w:rsidR="00F278AD" w:rsidRPr="00057512" w:rsidRDefault="00F278AD" w:rsidP="00F5352B">
      <w:pPr>
        <w:pStyle w:val="Style1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057512">
        <w:rPr>
          <w:rFonts w:ascii="Times New Roman" w:hAnsi="Times New Roman" w:cs="Times New Roman"/>
          <w:color w:val="000000"/>
        </w:rPr>
        <w:t>Срок рассмотрения заявления и документов составляет 30 календарных дней с момента регистра</w:t>
      </w:r>
      <w:r w:rsidR="00057512">
        <w:rPr>
          <w:rFonts w:ascii="Times New Roman" w:hAnsi="Times New Roman" w:cs="Times New Roman"/>
          <w:color w:val="000000"/>
        </w:rPr>
        <w:softHyphen/>
      </w:r>
      <w:r w:rsidRPr="00057512">
        <w:rPr>
          <w:rFonts w:ascii="Times New Roman" w:hAnsi="Times New Roman" w:cs="Times New Roman"/>
          <w:color w:val="000000"/>
        </w:rPr>
        <w:t>ции заявления.</w:t>
      </w:r>
    </w:p>
    <w:p w:rsidR="00F278AD" w:rsidRPr="00057512" w:rsidRDefault="00F278AD" w:rsidP="00F5352B">
      <w:pPr>
        <w:pStyle w:val="Style1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057512">
        <w:rPr>
          <w:rFonts w:ascii="Times New Roman" w:hAnsi="Times New Roman" w:cs="Times New Roman"/>
          <w:color w:val="000000"/>
        </w:rPr>
        <w:t>78. Должностное лицо уполномоченного органа, ответственное за предоставление муниципальной услуги, в течение срока, установленного пунктом 24 настоящего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предоставлении земельного участка.</w:t>
      </w:r>
    </w:p>
    <w:p w:rsidR="00F278AD" w:rsidRPr="00057512" w:rsidRDefault="00F278AD" w:rsidP="00F5352B">
      <w:pPr>
        <w:pStyle w:val="Style1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057512">
        <w:rPr>
          <w:rFonts w:ascii="Times New Roman" w:hAnsi="Times New Roman" w:cs="Times New Roman"/>
          <w:color w:val="000000"/>
        </w:rPr>
        <w:t>79. Результатом выполнения административной процедуры является принятие решения о предос</w:t>
      </w:r>
      <w:r w:rsidR="00057512">
        <w:rPr>
          <w:rFonts w:ascii="Times New Roman" w:hAnsi="Times New Roman" w:cs="Times New Roman"/>
          <w:color w:val="000000"/>
        </w:rPr>
        <w:softHyphen/>
      </w:r>
      <w:r w:rsidRPr="00057512">
        <w:rPr>
          <w:rFonts w:ascii="Times New Roman" w:hAnsi="Times New Roman" w:cs="Times New Roman"/>
          <w:color w:val="000000"/>
        </w:rPr>
        <w:t>тавлении земельного участка либо направление заявителю уведомления об отказе в предоставлении земельного участка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Глава 25. ПОДГОТОВКА ПРОЕКТА СОГЛАШЕНИЯ ОБ ОБМЕНЕ ЗЕМЕЛЬНЫХ УЧАСТКОВ, НА</w:t>
      </w:r>
      <w:r w:rsidR="00057512"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ХОДЯЩИХСЯ В ГОСУДАРСТВЕННОЙ И МУНИЦИПАЛЬНОЙ СОБСТВЕННОСТИ НА ЗЕМЕЛЬ</w:t>
      </w:r>
      <w:r w:rsidR="00057512"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НЫЕ УЧАСТКИ, НАХОДЯЩИЕСЯ В ЧАСТНОЙ СОБСТВЕННОСТИ  И ЕГО З</w:t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КЛЮЧЕНИЕ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lastRenderedPageBreak/>
        <w:t xml:space="preserve">80. Основанием для начала административной процедуры является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представления заявителем в уполномоченный орган уведомления о государственном кадастровом учете частей земельных уча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стков, в отношении которых устанавливается соглашение о мене</w:t>
      </w:r>
      <w:r w:rsidRPr="00057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действия, является должностное лицо админи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страции МО или уполномоченного органа.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В рамках данного действия ответственное должностное лицо: </w:t>
      </w:r>
    </w:p>
    <w:p w:rsidR="00F278AD" w:rsidRPr="00057512" w:rsidRDefault="00F278AD" w:rsidP="00F7628B">
      <w:pPr>
        <w:numPr>
          <w:ilvl w:val="0"/>
          <w:numId w:val="34"/>
        </w:numPr>
        <w:tabs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готовит проект соглашения о сервитуте и обеспечивает его подписание главой администрации МО;</w:t>
      </w:r>
    </w:p>
    <w:p w:rsidR="00F278AD" w:rsidRPr="00057512" w:rsidRDefault="00F278AD" w:rsidP="00F7628B">
      <w:pPr>
        <w:numPr>
          <w:ilvl w:val="0"/>
          <w:numId w:val="34"/>
        </w:numPr>
        <w:tabs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регистрирует соглашение в журнале регистрации договоров;</w:t>
      </w:r>
    </w:p>
    <w:p w:rsidR="00F278AD" w:rsidRPr="00057512" w:rsidRDefault="00F278AD" w:rsidP="00F7628B">
      <w:pPr>
        <w:numPr>
          <w:ilvl w:val="0"/>
          <w:numId w:val="34"/>
        </w:numPr>
        <w:tabs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срок выполнения действия - 30 дней со дня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рых устанавливается сервитут.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Критерием принятия решений в рамках действия является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представление заявителем в уполномо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ченный орган уведомления о государственном кадастровом учете частей земельных участков, в от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ношении которых устанавливается сервитут.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действия: подписание главой администрации района со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 xml:space="preserve">глашения о сервитуте. 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Контроль за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щего Административного регламента.</w:t>
      </w:r>
    </w:p>
    <w:p w:rsidR="00F278AD" w:rsidRPr="00057512" w:rsidRDefault="00F278AD" w:rsidP="00F5352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Результатом действия является проект соглашения о сервитуте, подписанный главой администра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ции МО.</w:t>
      </w:r>
    </w:p>
    <w:p w:rsidR="00F278AD" w:rsidRPr="00057512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4" w:name="Par376"/>
      <w:bookmarkEnd w:id="14"/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ФОРМЫ КОНТРОЛЯ ЗА ПРЕДОСТАВЛЕНИЕМ</w:t>
      </w:r>
      <w:r w:rsidR="00F7628B"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15" w:name="Par368"/>
      <w:bookmarkEnd w:id="15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Глава 26. ПОРЯДОК ОСУЩЕСТВЛЕНИЯ ТЕКУЩЕГО КОНТРОЛЯ</w:t>
      </w:r>
      <w:r w:rsidR="00F7628B"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 СОБЛЮДЕНИЕМ И ИС</w:t>
      </w:r>
      <w:r w:rsidR="00057512"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ПОЛНЕНИЕМ ОТВЕТСТВЕННЫМИ ДОЛЖНОСТНЫМИ ЛИЦАМИ ПОЛОЖЕНИЙ А</w:t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</w:t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МИНИСТ</w:t>
      </w:r>
      <w:r w:rsidR="00057512"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РАТИВНОГО РЕГЛАМЕНТА И ИНЫХ НОРМАТИВНЫХ ПРАВОВЫХ АКТОВ, УСТАНАВЛИ</w:t>
      </w:r>
      <w:r w:rsidR="00057512"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ВАЮЩИХ ТРЕБОВАНИЯ К ПРЕДОСТАВЛЕНИЮ МУНИЦИПАЛЬНОЙ УСЛ</w:t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ГИ, А ТАКЖЕ ПРИНЯТИЕМ ИМИ РЕШЕНИЙ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81. Текущий контроль за совершением действий и принятием решений при предоставлении муниципальной услуги осуществляется главой администрации МО, руководителем уполномоченного органа в виде:</w:t>
      </w:r>
    </w:p>
    <w:p w:rsidR="00F278AD" w:rsidRPr="00057512" w:rsidRDefault="00F278AD" w:rsidP="00F7628B">
      <w:pPr>
        <w:widowControl w:val="0"/>
        <w:numPr>
          <w:ilvl w:val="0"/>
          <w:numId w:val="3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проведения текущего мониторинга предоставления государственной услуги;</w:t>
      </w:r>
    </w:p>
    <w:p w:rsidR="00F278AD" w:rsidRPr="00057512" w:rsidRDefault="00F278AD" w:rsidP="00F7628B">
      <w:pPr>
        <w:widowControl w:val="0"/>
        <w:numPr>
          <w:ilvl w:val="0"/>
          <w:numId w:val="3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F278AD" w:rsidRPr="00057512" w:rsidRDefault="00F278AD" w:rsidP="00F7628B">
      <w:pPr>
        <w:widowControl w:val="0"/>
        <w:numPr>
          <w:ilvl w:val="0"/>
          <w:numId w:val="3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F278AD" w:rsidRPr="00057512" w:rsidRDefault="00F278AD" w:rsidP="00F7628B">
      <w:pPr>
        <w:widowControl w:val="0"/>
        <w:numPr>
          <w:ilvl w:val="0"/>
          <w:numId w:val="3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F278AD" w:rsidRPr="00057512" w:rsidRDefault="00F278AD" w:rsidP="00F7628B">
      <w:pPr>
        <w:widowControl w:val="0"/>
        <w:numPr>
          <w:ilvl w:val="0"/>
          <w:numId w:val="3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F278AD" w:rsidRPr="00057512" w:rsidRDefault="00F278AD" w:rsidP="00F7628B">
      <w:pPr>
        <w:widowControl w:val="0"/>
        <w:numPr>
          <w:ilvl w:val="0"/>
          <w:numId w:val="3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6" w:name="Par391"/>
      <w:bookmarkEnd w:id="16"/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27.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ПОРЯДОК И ПЕРИОДИЧНОСТЬ ОСУЩЕСТВЛЕНИЯ ПЛАНОВЫХ ИВНЕПЛАН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ВЫХ ПРОВЕРОК ПОЛНОТЫ И КАЧЕСТВА ПРЕДОСТАВЛЕНИЯ МУНИЦИПАЛЬНОЙ УСЛУГИ, В ТОМ ЧИСЛЕ ПОРЯДОК И ФОРМЫ КОНТРОЛЯЗА ПОЛНОТОЙ И КАЧЕСТВОМ ПРЕДОСТАВ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ЛЕНИЯ МУНИЦИПАЛЬНОЙ УСЛУГИ</w:t>
      </w:r>
    </w:p>
    <w:p w:rsidR="00F278AD" w:rsidRPr="00057512" w:rsidRDefault="00F278AD" w:rsidP="00F5352B">
      <w:pPr>
        <w:tabs>
          <w:tab w:val="left" w:pos="0"/>
          <w:tab w:val="num" w:pos="1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82. Контроль за полнотой и качеством предоставления муниципальной услуги осуществляется в формах: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 проверок;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2) рассмотрения жалоб на действия (бездействие) должностных лиц уполномоченного органа, от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ветственных за предоставление муниципальной услуги.</w:t>
      </w:r>
    </w:p>
    <w:p w:rsidR="00F278AD" w:rsidRPr="00057512" w:rsidRDefault="00F278AD" w:rsidP="00F5352B">
      <w:pPr>
        <w:tabs>
          <w:tab w:val="left" w:pos="0"/>
          <w:tab w:val="num" w:pos="1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83. В целях осуществления контроля за полнотой и качеством предоставления муниципальной ус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луги проводятся плановые и внеплановые проверки. Порядок и периодичность осуществления пла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новых проверок устанавливается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84. Внеплановые проверки проводятся в связи с проверкой устранения ранее выявленных наруше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ципальной услуги.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85.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2" w:history="1">
        <w:r w:rsidRPr="00057512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порядке.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86.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28.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ОТВЕТСТВЕННОСТЬ ДОЛЖНОСТНЫХ ЛИЦ ОРГАНА МЕСТНОГО САМОУПРА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ЛЕ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НИЯ ЗА РЕШЕНИЯ И ДЕЙСТВИЯ (БЕЗДЕЙСТВИЕ), ПРИНИМАЕМЫЕ (ОСУЩЕСТ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ЛЯЕМЫЕ) ИМИ В ХОДЕ ПРЕДОСТАВЛЕНИЯ МУНИЦИПАЛЬНОЙ УСЛУГИ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57512">
        <w:rPr>
          <w:rFonts w:ascii="Times New Roman" w:hAnsi="Times New Roman" w:cs="Times New Roman"/>
          <w:sz w:val="24"/>
          <w:szCs w:val="24"/>
          <w:lang w:eastAsia="ko-KR"/>
        </w:rPr>
        <w:t>87.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57512">
        <w:rPr>
          <w:rFonts w:ascii="Times New Roman" w:hAnsi="Times New Roman" w:cs="Times New Roman"/>
          <w:sz w:val="24"/>
          <w:szCs w:val="24"/>
          <w:lang w:eastAsia="ko-KR"/>
        </w:rPr>
        <w:t>88. При выявлении нарушений прав заявителей в связи с исполнением настоящего административ</w:t>
      </w:r>
      <w:r w:rsidR="00057512">
        <w:rPr>
          <w:rFonts w:ascii="Times New Roman" w:hAnsi="Times New Roman" w:cs="Times New Roman"/>
          <w:sz w:val="24"/>
          <w:szCs w:val="24"/>
          <w:lang w:eastAsia="ko-KR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ko-KR"/>
        </w:rPr>
        <w:t>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Глава 29. 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ПОЛОЖЕНИЯ, ХАРАКТЕРИЗУЮЩИЕ ТРЕБОВАНИЯ К ПОРЯДКУ И ФОРМАМ КОН</w:t>
      </w:r>
      <w:r w:rsidR="00057512" w:rsidRPr="007C2D98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ТРОЛЯ ЗА ПРЕДОСТАВЛЕНИЕМ МУНИЦИПАЛЬНОЙ УСЛУГИ, В ТОМ ЧИСЛЕ СО СТОРОНЫ ЗАЯВИТЕЛЕЙ, ИХ ОБЪЕДИНЕНИЙ И ОРГАНИЗАЦИЕЙ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  <w:lang w:eastAsia="ko-KR"/>
        </w:rPr>
        <w:t xml:space="preserve">89. </w:t>
      </w:r>
      <w:r w:rsidRPr="00057512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057512">
        <w:rPr>
          <w:rFonts w:ascii="Times New Roman" w:hAnsi="Times New Roman" w:cs="Times New Roman"/>
          <w:sz w:val="24"/>
          <w:szCs w:val="24"/>
          <w:lang w:eastAsia="ko-KR"/>
        </w:rPr>
        <w:t>уполномо</w:t>
      </w:r>
      <w:r w:rsidR="00057512">
        <w:rPr>
          <w:rFonts w:ascii="Times New Roman" w:hAnsi="Times New Roman" w:cs="Times New Roman"/>
          <w:sz w:val="24"/>
          <w:szCs w:val="24"/>
          <w:lang w:eastAsia="ko-KR"/>
        </w:rPr>
        <w:softHyphen/>
      </w:r>
      <w:r w:rsidRPr="00057512">
        <w:rPr>
          <w:rFonts w:ascii="Times New Roman" w:hAnsi="Times New Roman" w:cs="Times New Roman"/>
          <w:sz w:val="24"/>
          <w:szCs w:val="24"/>
          <w:lang w:eastAsia="ko-KR"/>
        </w:rPr>
        <w:t>ченного органа</w:t>
      </w:r>
      <w:r w:rsidRPr="00057512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нарушения положений настоящего административного регламента или иных нормативных право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вых актов Российской Федерации, устанавливающих требования к предоставлению муниципальной услуги;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некорректного поведения должностных лиц </w:t>
      </w:r>
      <w:r w:rsidRPr="00057512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057512">
        <w:rPr>
          <w:rFonts w:ascii="Times New Roman" w:hAnsi="Times New Roman" w:cs="Times New Roman"/>
          <w:sz w:val="24"/>
          <w:szCs w:val="24"/>
        </w:rPr>
        <w:t>, нарушения правил служеб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ной этики при предоставлении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lastRenderedPageBreak/>
        <w:t>90. Информацию, указанную в пункте 89 настоящего административного регламента, заявители мо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гут сообщить на официальном сайте уполномоченного органа в информационно-телекоммуникаци</w:t>
      </w:r>
      <w:r w:rsidR="00057512">
        <w:rPr>
          <w:rFonts w:ascii="Times New Roman" w:hAnsi="Times New Roman" w:cs="Times New Roman"/>
          <w:sz w:val="24"/>
          <w:szCs w:val="24"/>
        </w:rPr>
        <w:softHyphen/>
      </w:r>
      <w:r w:rsidRPr="00057512">
        <w:rPr>
          <w:rFonts w:ascii="Times New Roman" w:hAnsi="Times New Roman" w:cs="Times New Roman"/>
          <w:sz w:val="24"/>
          <w:szCs w:val="24"/>
        </w:rPr>
        <w:t>онной сети «Интернет».</w:t>
      </w:r>
    </w:p>
    <w:p w:rsidR="00F278AD" w:rsidRPr="00057512" w:rsidRDefault="00F278AD" w:rsidP="00F535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57512">
        <w:rPr>
          <w:rFonts w:ascii="Times New Roman" w:hAnsi="Times New Roman" w:cs="Times New Roman"/>
          <w:sz w:val="24"/>
          <w:szCs w:val="24"/>
          <w:lang w:eastAsia="ko-KR"/>
        </w:rPr>
        <w:t>91. Контроль за предоставлением муниципальной услуги осуществляется в соответствии с действующим законодательством.</w:t>
      </w:r>
    </w:p>
    <w:p w:rsidR="00F278AD" w:rsidRPr="00057512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Par407"/>
      <w:bookmarkEnd w:id="17"/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V. </w:t>
      </w:r>
      <w:r w:rsidRPr="00057512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278AD" w:rsidRPr="007C2D98" w:rsidRDefault="00F278AD" w:rsidP="00F762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Глава 30. ОБЖАЛОВАНИЕ РЕШЕНИЙ И ДЕЙСТВИЙ (БЕЗДЕЙСТВИЯ) УПОЛНОМОЧЕ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7C2D98">
        <w:rPr>
          <w:rFonts w:ascii="Times New Roman" w:hAnsi="Times New Roman" w:cs="Times New Roman"/>
          <w:b/>
          <w:i/>
          <w:iCs/>
          <w:sz w:val="24"/>
          <w:szCs w:val="24"/>
        </w:rPr>
        <w:t>НОГО ОРГАНА, А ТАКЖЕ ДОЛЖНОСТНЫХ ЛИЦ УПОЛНОМОЧЕННОГО ОРГАНА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92. Заявители имеют право на досудебное (внесудебное) обжалование решений и действий (бездей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ствия) должностного лица при предоставлении муниципальной услуги вышестоящему должност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ному лицу, а также в судебном порядке.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93.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  <w:bookmarkStart w:id="18" w:name="Par422"/>
      <w:bookmarkEnd w:id="18"/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94.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3" w:history="1">
        <w:r w:rsidRPr="00057512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ния государственных и муниципальных услуг».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95.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щего Административного регламента.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96.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ar440"/>
      <w:bookmarkEnd w:id="19"/>
      <w:r w:rsidRPr="00057512">
        <w:rPr>
          <w:rFonts w:ascii="Times New Roman" w:hAnsi="Times New Roman" w:cs="Times New Roman"/>
          <w:color w:val="000000"/>
          <w:sz w:val="24"/>
          <w:szCs w:val="24"/>
        </w:rPr>
        <w:t>97. Жалоба, поступившая в администрацию МО, рассматривается в течение 15 (пятнадцати) рабо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чих дней со дня ее регистрации.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98.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99. Ответ по результатам рассмотрения жалобы направляется заявителю не позднее дня, следую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щего за днем принятия решения, в письменной форме.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ar446"/>
      <w:bookmarkEnd w:id="20"/>
      <w:r w:rsidRPr="00057512">
        <w:rPr>
          <w:rFonts w:ascii="Times New Roman" w:hAnsi="Times New Roman" w:cs="Times New Roman"/>
          <w:color w:val="000000"/>
          <w:sz w:val="24"/>
          <w:szCs w:val="24"/>
        </w:rPr>
        <w:t>100. В случае если в письменном обращении не указаны фамилия гражданина, направившего обра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щение или почтовый адрес, по которому должен быть направлен ответ, ответ на обращение не да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ется. Если в указанном обращении содержатся сведения о подготавливаемом, совершаемом или со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вершенном противоправном деянии, а также о лице, его подготавливающем, совершающем или со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вершившем, обращение подлежит направлению в государственный орган в соответствии с его ком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петенцией.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101. Обращение, в котором обжалуется судебное решение, в течение 7 (семи) дней со дня регистра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ции возвращается гражданину, направившему обращение, с разъяснением порядка обжалования данного судебного решения.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102. Администрация МО или должностное лицо администрации МО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ращение, о недопустимости злоупотребления правом.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103. </w:t>
      </w:r>
      <w:r w:rsidRPr="0005751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7 (семи) дней </w:t>
      </w:r>
      <w:r w:rsidRPr="0005751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104. В случае если в письменном обращении гражданина содержится вопрос, на который ему неод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нином по данному вопросу. 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105.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ном тайну, гражданину, направившему обращение, сообщается о невозможности дать ответ по су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ществу поставленного в нем вопроса в связи с недопустимостью разглашения указанных сведений.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106. В ходе личного приема гражданину может быть отказано в дальнейшем рассмотрении обраще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ния, если ему ранее был дан ответ по существу поставленных в обращении вопросов.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ar456"/>
      <w:bookmarkEnd w:id="21"/>
      <w:r w:rsidRPr="00057512">
        <w:rPr>
          <w:rFonts w:ascii="Times New Roman" w:hAnsi="Times New Roman" w:cs="Times New Roman"/>
          <w:color w:val="000000"/>
          <w:sz w:val="24"/>
          <w:szCs w:val="24"/>
        </w:rPr>
        <w:t>По результатам досудебного (внесудебного) обжалования могут быть приняты следующие реше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ния: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о признании жалобы обоснованной и устранении выявленных нарушений;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F278AD" w:rsidRPr="00057512" w:rsidRDefault="00F278AD" w:rsidP="00F5352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78AD" w:rsidRPr="00057512" w:rsidRDefault="00F278AD" w:rsidP="00F5352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должностных лиц, нарушающие право заявителя либо его пред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F278AD" w:rsidRPr="00057512" w:rsidRDefault="00F278AD" w:rsidP="00F5352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22" w:name="Par467"/>
      <w:bookmarkEnd w:id="22"/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278AD" w:rsidRPr="00057512" w:rsidRDefault="00F278AD" w:rsidP="00F5352B">
      <w:pPr>
        <w:widowControl w:val="0"/>
        <w:tabs>
          <w:tab w:val="left" w:pos="0"/>
        </w:tabs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F278AD" w:rsidRPr="00057512" w:rsidRDefault="00F278AD" w:rsidP="00F5352B">
      <w:pPr>
        <w:widowControl w:val="0"/>
        <w:tabs>
          <w:tab w:val="left" w:pos="0"/>
        </w:tabs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«Установление сервитута в отношении земельного участка, находящегося в муниципальной собствен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ности, а также в отношении земельных участков  г</w:t>
      </w:r>
      <w:r w:rsidRPr="0005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осударственная собственность на которые не раз</w:t>
      </w:r>
      <w:r w:rsidR="0005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граничена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78AD" w:rsidRPr="00057512" w:rsidRDefault="00F278AD" w:rsidP="00F5352B">
      <w:pPr>
        <w:pStyle w:val="2"/>
        <w:keepNext w:val="0"/>
        <w:widowControl w:val="0"/>
        <w:tabs>
          <w:tab w:val="num" w:pos="-708"/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F278AD" w:rsidRPr="00057512" w:rsidRDefault="00F278AD" w:rsidP="00F5352B">
      <w:pPr>
        <w:pStyle w:val="2"/>
        <w:keepNext w:val="0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об обмене земельных участков находящихся в государственной и муниципальной собственности на участки находящиеся  частной собственности.</w:t>
      </w:r>
      <w:r w:rsidRPr="000575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8AD" w:rsidRPr="00057512" w:rsidRDefault="00F278AD" w:rsidP="00F5352B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Прошу обменять земельный участок находящийся в государственной и муниципальной собствен</w:t>
      </w:r>
      <w:r w:rsidR="000575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>ности на участок находящиеся  частной собственности в, кадастровый номер земельного участка _______________________________________________________________,</w:t>
      </w:r>
    </w:p>
    <w:p w:rsidR="00F278AD" w:rsidRPr="00057512" w:rsidRDefault="00F278AD" w:rsidP="00F7628B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срок установления обмена земельных участков находящихся в государственной и муниципальной собственности на участки находящиеся  частной собственности ____________________________________________________,</w:t>
      </w:r>
    </w:p>
    <w:p w:rsidR="00F278AD" w:rsidRPr="00057512" w:rsidRDefault="00F278AD" w:rsidP="00F7628B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цель обмена земельных участков находящихся в государственной и муниципальной собственности на участки находящиеся  частной собственности ____________________________________________________.</w:t>
      </w: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F278AD" w:rsidRPr="0005751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Кол. листов</w:t>
            </w:r>
          </w:p>
        </w:tc>
      </w:tr>
      <w:tr w:rsidR="00F278AD" w:rsidRPr="0005751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8AD" w:rsidRPr="00057512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AD" w:rsidRPr="00057512" w:rsidRDefault="00F278AD" w:rsidP="00F5352B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8AD" w:rsidRPr="00057512" w:rsidRDefault="00F278AD" w:rsidP="00F5352B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78AD" w:rsidRPr="00057512" w:rsidRDefault="00F278AD" w:rsidP="00F5352B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 xml:space="preserve">«_______»__________________20___г.                                                        </w:t>
      </w:r>
    </w:p>
    <w:p w:rsidR="00F278AD" w:rsidRPr="00057512" w:rsidRDefault="00F278AD" w:rsidP="00F5352B">
      <w:pPr>
        <w:widowControl w:val="0"/>
        <w:tabs>
          <w:tab w:val="left" w:pos="0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7512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</w:p>
    <w:p w:rsidR="00F278AD" w:rsidRPr="00057512" w:rsidRDefault="00F278AD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8AD" w:rsidRPr="00057512" w:rsidRDefault="00F278AD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B" w:rsidRPr="00057512" w:rsidRDefault="00F7628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8AD" w:rsidRPr="00057512" w:rsidRDefault="00F278AD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F278AD" w:rsidRPr="00057512" w:rsidRDefault="00F278AD" w:rsidP="00F76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628B" w:rsidRPr="00057512" w:rsidRDefault="00F278AD" w:rsidP="00F76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«Установление сервитута в отношении земельного участка, </w:t>
      </w:r>
    </w:p>
    <w:p w:rsidR="00F7628B" w:rsidRPr="00057512" w:rsidRDefault="00F278AD" w:rsidP="00F76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собственности, </w:t>
      </w:r>
    </w:p>
    <w:p w:rsidR="00F7628B" w:rsidRPr="00057512" w:rsidRDefault="00F278AD" w:rsidP="00F76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 xml:space="preserve">а также в отношении земельных участков </w:t>
      </w:r>
    </w:p>
    <w:p w:rsidR="00F278AD" w:rsidRPr="00057512" w:rsidRDefault="00F278AD" w:rsidP="00F762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512">
        <w:rPr>
          <w:rFonts w:ascii="Times New Roman" w:hAnsi="Times New Roman" w:cs="Times New Roman"/>
          <w:sz w:val="24"/>
          <w:szCs w:val="24"/>
        </w:rPr>
        <w:t>г</w:t>
      </w:r>
      <w:r w:rsidRPr="00057512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осударственная собственность на которые не разграничена</w:t>
      </w:r>
      <w:r w:rsidRPr="00057512">
        <w:rPr>
          <w:rFonts w:ascii="Times New Roman" w:hAnsi="Times New Roman" w:cs="Times New Roman"/>
          <w:sz w:val="24"/>
          <w:szCs w:val="24"/>
        </w:rPr>
        <w:t>»</w:t>
      </w:r>
    </w:p>
    <w:p w:rsidR="00F278AD" w:rsidRPr="00057512" w:rsidRDefault="00F278AD" w:rsidP="00AA51AB">
      <w:pPr>
        <w:ind w:left="-426" w:right="-7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Блок-схема предоставления муниципальной услуги</w:t>
      </w:r>
    </w:p>
    <w:p w:rsidR="00F278AD" w:rsidRPr="00057512" w:rsidRDefault="006D6C71" w:rsidP="00F7628B">
      <w:pPr>
        <w:ind w:left="-426" w:right="-7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Скругленный прямоугольник 54" o:spid="_x0000_s1026" style="position:absolute;left:0;text-align:left;margin-left:-46.15pt;margin-top:20.4pt;width:526.9pt;height:92.4pt;z-index:11;visibility:visible;v-text-anchor:middle" arcsize="10923f" fillcolor="#f79646" strokecolor="#b66d31" strokeweight="2pt">
            <v:path arrowok="t"/>
            <v:textbox>
              <w:txbxContent>
                <w:p w:rsidR="00F5352B" w:rsidRPr="00B23EE4" w:rsidRDefault="00F5352B" w:rsidP="00AA51A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Подача физическим или юридическим лицом заявлени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я в </w:t>
                  </w:r>
                  <w:r>
                    <w:rPr>
                      <w:color w:val="000000"/>
                      <w:sz w:val="20"/>
                      <w:szCs w:val="20"/>
                    </w:rPr>
                    <w:t>администрацию муниципального</w:t>
                  </w:r>
                  <w:r w:rsidR="00F7628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образования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 лично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 Заявителем или через уполномоченного представителя;</w:t>
                  </w:r>
                </w:p>
                <w:p w:rsidR="00F5352B" w:rsidRDefault="00F5352B" w:rsidP="00AA51AB">
                  <w:pPr>
                    <w:widowControl w:val="0"/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30085">
                    <w:rPr>
                      <w:color w:val="000000"/>
                      <w:sz w:val="20"/>
                      <w:szCs w:val="20"/>
                    </w:rPr>
                    <w:t>почтовым отправлением, направленным по адресу администрации МО;</w:t>
                  </w:r>
                </w:p>
                <w:p w:rsidR="00F5352B" w:rsidRDefault="00F5352B" w:rsidP="00AA51AB">
                  <w:pPr>
                    <w:widowControl w:val="0"/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через Портал;</w:t>
                  </w:r>
                </w:p>
                <w:p w:rsidR="00F5352B" w:rsidRPr="00B23EE4" w:rsidRDefault="00F5352B" w:rsidP="00AA51AB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color w:val="000000"/>
                      <w:sz w:val="20"/>
                      <w:szCs w:val="20"/>
                    </w:rPr>
                    <w:t>при обращении в МФЦ</w:t>
                  </w:r>
                </w:p>
                <w:p w:rsidR="00F5352B" w:rsidRDefault="00F5352B" w:rsidP="00AA51AB">
                  <w:pPr>
                    <w:jc w:val="center"/>
                  </w:pPr>
                </w:p>
              </w:txbxContent>
            </v:textbox>
          </v:roundrect>
        </w:pict>
      </w:r>
    </w:p>
    <w:p w:rsidR="00F278AD" w:rsidRPr="00057512" w:rsidRDefault="00F278AD" w:rsidP="00AA51AB">
      <w:pPr>
        <w:rPr>
          <w:rFonts w:ascii="Times New Roman" w:hAnsi="Times New Roman" w:cs="Times New Roman"/>
          <w:sz w:val="24"/>
          <w:szCs w:val="24"/>
        </w:rPr>
      </w:pPr>
    </w:p>
    <w:p w:rsidR="00F278AD" w:rsidRPr="00057512" w:rsidRDefault="00F278AD" w:rsidP="00AA51AB">
      <w:pPr>
        <w:ind w:left="-426" w:right="-1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78AD" w:rsidRPr="00057512" w:rsidRDefault="00F278AD" w:rsidP="00AA51AB">
      <w:pPr>
        <w:rPr>
          <w:rFonts w:ascii="Times New Roman" w:hAnsi="Times New Roman" w:cs="Times New Roman"/>
          <w:sz w:val="24"/>
          <w:szCs w:val="24"/>
        </w:rPr>
      </w:pPr>
    </w:p>
    <w:p w:rsidR="00F278AD" w:rsidRPr="00057512" w:rsidRDefault="006D6C71" w:rsidP="00AA51AB">
      <w:pPr>
        <w:ind w:left="-426" w:right="-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9" o:spid="_x0000_s1027" type="#_x0000_t67" style="position:absolute;left:0;text-align:left;margin-left:195.65pt;margin-top:43.5pt;width:38.15pt;height:19.1pt;z-index:12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roundrect id="Скругленный прямоугольник 34" o:spid="_x0000_s1028" style="position:absolute;left:0;text-align:left;margin-left:-49.8pt;margin-top:63.4pt;width:533pt;height:60.25pt;z-index:1;visibility:visible;v-text-anchor:middle" arcsize="10923f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F7628B">
                  <w:pPr>
                    <w:widowControl w:val="0"/>
                    <w:ind w:left="18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 течение 3 дней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 со дня приема регистрация заявления и проверка на:</w:t>
                  </w:r>
                </w:p>
                <w:p w:rsidR="00F5352B" w:rsidRPr="00B23EE4" w:rsidRDefault="00F5352B" w:rsidP="00AA51AB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color w:val="000000"/>
                      <w:sz w:val="20"/>
                      <w:szCs w:val="20"/>
                    </w:rPr>
                    <w:t>оформление заявления в соответствии с требованиями пункта 2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 регламента;</w:t>
                  </w:r>
                </w:p>
                <w:p w:rsidR="00F5352B" w:rsidRPr="00B23EE4" w:rsidRDefault="00F5352B" w:rsidP="00AA51AB">
                  <w:pPr>
                    <w:pStyle w:val="ConsPlusNormal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23EE4">
                    <w:rPr>
                      <w:rFonts w:ascii="Times New Roman" w:hAnsi="Times New Roman" w:cs="Times New Roman"/>
                      <w:color w:val="000000"/>
                    </w:rPr>
                    <w:t xml:space="preserve">комплектность представленных документов в соответствии с пунктом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  <w:r w:rsidRPr="00B23EE4">
                    <w:rPr>
                      <w:rFonts w:ascii="Times New Roman" w:hAnsi="Times New Roman" w:cs="Times New Roman"/>
                      <w:color w:val="000000"/>
                    </w:rPr>
                    <w:t xml:space="preserve"> регламента;</w:t>
                  </w:r>
                </w:p>
                <w:p w:rsidR="00F5352B" w:rsidRPr="00B23EE4" w:rsidRDefault="00F5352B" w:rsidP="00AA51AB">
                  <w:pPr>
                    <w:pStyle w:val="ConsPlusNormal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23EE4">
                    <w:rPr>
                      <w:rFonts w:ascii="Times New Roman" w:hAnsi="Times New Roman" w:cs="Times New Roman"/>
                      <w:color w:val="000000"/>
                    </w:rPr>
                    <w:t>соответствие документов п.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  <w:r w:rsidRPr="00B23EE4">
                    <w:rPr>
                      <w:rFonts w:ascii="Times New Roman" w:hAnsi="Times New Roman" w:cs="Times New Roman"/>
                      <w:color w:val="000000"/>
                    </w:rPr>
                    <w:t xml:space="preserve"> регламента;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41" o:spid="_x0000_s1029" type="#_x0000_t67" style="position:absolute;left:0;text-align:left;margin-left:354.2pt;margin-top:125.8pt;width:38.15pt;height:19.2pt;z-index:14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shape id="Стрелка вниз 45" o:spid="_x0000_s1030" type="#_x0000_t67" style="position:absolute;left:0;text-align:left;margin-left:57.65pt;margin-top:125.15pt;width:38.15pt;height:19.8pt;z-index:13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roundrect id="Скругленный прямоугольник 40" o:spid="_x0000_s1031" style="position:absolute;left:0;text-align:left;margin-left:-68pt;margin-top:145pt;width:280.65pt;height:30.6pt;z-index:2;visibility:visible;v-text-anchor:middle" arcsize="10923f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F7628B">
                  <w:pPr>
                    <w:ind w:left="72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Документы</w:t>
                  </w:r>
                  <w:r w:rsidR="00F7628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3EE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</w:t>
                  </w:r>
                  <w:r w:rsidRPr="00B23EE4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соответствую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т требованиям р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гламента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5" o:spid="_x0000_s1032" style="position:absolute;left:0;text-align:left;margin-left:228.6pt;margin-top:144.95pt;width:272pt;height:30.65pt;z-index:3;visibility:visible;v-text-anchor:middle" arcsize="10923f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AA51A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Документы соответствую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т требованиям регламента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42" o:spid="_x0000_s1033" type="#_x0000_t67" style="position:absolute;left:0;text-align:left;margin-left:356.5pt;margin-top:177.95pt;width:38.15pt;height:19.3pt;z-index:15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shape id="Стрелка вниз 44" o:spid="_x0000_s1034" type="#_x0000_t67" style="position:absolute;left:0;text-align:left;margin-left:57pt;margin-top:176.75pt;width:38.15pt;height:21.75pt;z-index:16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35" type="#_x0000_t13" style="position:absolute;left:0;text-align:left;margin-left:195.35pt;margin-top:208.9pt;width:43.15pt;height:36.1pt;z-index:22;visibility:visible;v-text-anchor:middle" adj="12565" fillcolor="#4f81bd" strokecolor="#385d8a" strokeweight="2pt">
            <v:path arrowok="t"/>
          </v:shape>
        </w:pict>
      </w:r>
      <w:r>
        <w:rPr>
          <w:noProof/>
        </w:rPr>
        <w:pict>
          <v:roundrect id="Скругленный прямоугольник 43" o:spid="_x0000_s1036" style="position:absolute;left:0;text-align:left;margin-left:-40.9pt;margin-top:201.1pt;width:234.75pt;height:45.55pt;z-index:4;visibility:visible;v-text-anchor:middle" arcsize="10923f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AA5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 течение 10 дней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 со дня поступления заявления принятие решения о приостановлении пред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ставления муниципальной услуги</w:t>
                  </w:r>
                </w:p>
                <w:p w:rsidR="00F5352B" w:rsidRDefault="00F5352B" w:rsidP="00AA51A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3" o:spid="_x0000_s1037" style="position:absolute;left:0;text-align:left;margin-left:-62.65pt;margin-top:481.6pt;width:550.2pt;height:27.9pt;z-index:10;visibility:visible;v-text-anchor:middle" arcsize="10923f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F5352B" w:rsidRPr="00E9434C" w:rsidRDefault="00F5352B" w:rsidP="00AA51AB">
                  <w:pPr>
                    <w:jc w:val="center"/>
                  </w:pPr>
                  <w:r>
                    <w:t>Подготовка и подписание соглашения о сервитуте в</w:t>
                  </w:r>
                  <w:r w:rsidRPr="00142EA5">
                    <w:rPr>
                      <w:b/>
                      <w:bCs/>
                    </w:rPr>
                    <w:t xml:space="preserve"> срок не более 30 дней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53" o:spid="_x0000_s1038" type="#_x0000_t67" style="position:absolute;left:0;text-align:left;margin-left:381pt;margin-top:450.9pt;width:38.15pt;height:30pt;z-index:21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shape id="_x0000_s1039" type="#_x0000_t13" style="position:absolute;left:0;text-align:left;margin-left:297.4pt;margin-top:392.35pt;width:24.75pt;height:40.6pt;z-index:24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roundrect id="AutoShape 94" o:spid="_x0000_s1040" style="position:absolute;left:0;text-align:left;margin-left:324.55pt;margin-top:382.65pt;width:169pt;height:66.5pt;z-index:23;visibility:visible" arcsize="10923f" fillcolor="#9bbb59" strokecolor="#f2f2f2" strokeweight="3pt">
            <v:shadow on="t" color="#4e6128" opacity=".5" offset="1pt"/>
            <v:textbox>
              <w:txbxContent>
                <w:p w:rsidR="00F5352B" w:rsidRPr="00B23EE4" w:rsidRDefault="00F5352B" w:rsidP="00AA51AB">
                  <w:pPr>
                    <w:jc w:val="center"/>
                    <w:rPr>
                      <w:sz w:val="20"/>
                      <w:szCs w:val="20"/>
                    </w:rPr>
                  </w:pPr>
                  <w:r w:rsidRPr="00B23EE4">
                    <w:rPr>
                      <w:color w:val="000000"/>
                      <w:sz w:val="20"/>
                      <w:szCs w:val="20"/>
                    </w:rPr>
                    <w:t>кадастровый учет частей земел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ных участков, в отношении кот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рых устанавливается сервитут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8" o:spid="_x0000_s1041" style="position:absolute;left:0;text-align:left;margin-left:-63.95pt;margin-top:347.7pt;width:357.5pt;height:111.65pt;z-index:8;visibility:visible;v-text-anchor:middle" arcsize="10923f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F7628B">
                  <w:pPr>
                    <w:spacing w:line="240" w:lineRule="exact"/>
                    <w:ind w:left="36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color w:val="000000"/>
                      <w:sz w:val="20"/>
                      <w:szCs w:val="20"/>
                    </w:rPr>
                    <w:t>- направление заявителю уведомления о возможности заключения с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глашения об установлении сервитута в предложенных заявителем гр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ницах;</w:t>
                  </w:r>
                </w:p>
                <w:p w:rsidR="00F5352B" w:rsidRPr="00B23EE4" w:rsidRDefault="00F5352B" w:rsidP="00F7628B">
                  <w:pPr>
                    <w:spacing w:line="240" w:lineRule="exact"/>
                    <w:ind w:left="36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color w:val="000000"/>
                      <w:sz w:val="20"/>
                      <w:szCs w:val="20"/>
                    </w:rPr>
            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      </w:r>
                </w:p>
                <w:p w:rsidR="00F5352B" w:rsidRPr="00B23EE4" w:rsidRDefault="00F5352B" w:rsidP="00F7628B">
                  <w:pPr>
                    <w:spacing w:line="240" w:lineRule="exact"/>
                    <w:ind w:left="360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color w:val="000000"/>
                      <w:sz w:val="20"/>
                      <w:szCs w:val="20"/>
                    </w:rPr>
                    <w:t>- направление заявителю подписанных уполномоченным органом э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земпляров проекта соглашения об установлении сервитута </w:t>
                  </w:r>
                </w:p>
                <w:p w:rsidR="00F5352B" w:rsidRDefault="00F5352B" w:rsidP="00F7628B">
                  <w:pPr>
                    <w:ind w:left="36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Стрелка вниз 47" o:spid="_x0000_s1042" type="#_x0000_t67" style="position:absolute;left:0;text-align:left;margin-left:93.2pt;margin-top:306.35pt;width:38.15pt;height:38.8pt;z-index:17;visibility:visible;v-text-anchor:middle" adj="10981" fillcolor="#4f81bd" strokecolor="#385d8a" strokeweight="2pt">
            <v:path arrowok="t"/>
          </v:shape>
        </w:pict>
      </w:r>
      <w:r>
        <w:rPr>
          <w:noProof/>
        </w:rPr>
        <w:pict>
          <v:roundrect id="Скругленный прямоугольник 46" o:spid="_x0000_s1043" style="position:absolute;left:0;text-align:left;margin-left:85.8pt;margin-top:282.3pt;width:196.6pt;height:22.2pt;z-index:7;visibility:visible;v-text-anchor:middle" arcsize="10923f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AA51AB">
                  <w:pPr>
                    <w:jc w:val="center"/>
                    <w:rPr>
                      <w:sz w:val="20"/>
                      <w:szCs w:val="20"/>
                    </w:rPr>
                  </w:pPr>
                  <w:r w:rsidRPr="00B23EE4">
                    <w:rPr>
                      <w:i/>
                      <w:iCs/>
                      <w:color w:val="000000"/>
                      <w:sz w:val="20"/>
                      <w:szCs w:val="20"/>
                    </w:rPr>
                    <w:t>основания для отказа отсутствуют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48" o:spid="_x0000_s1044" type="#_x0000_t67" style="position:absolute;left:0;text-align:left;margin-left:244.25pt;margin-top:248.6pt;width:38.15pt;height:31.65pt;z-index:18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roundrect id="Скругленный прямоугольник 36" o:spid="_x0000_s1045" style="position:absolute;left:0;text-align:left;margin-left:238.5pt;margin-top:198.5pt;width:258.75pt;height:48.15pt;z-index:5;visibility:visible;v-text-anchor:middle" arcsize="10923f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AA5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3EE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 срок не более 30 дней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 xml:space="preserve"> рассмотрение поступившего заявления и проверка наличия или отсутствия основ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ний для отказа в предоставлении муниципальной усл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ги</w:t>
                  </w:r>
                </w:p>
                <w:p w:rsidR="00F5352B" w:rsidRDefault="00F5352B" w:rsidP="00AA51A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Стрелка вниз 51" o:spid="_x0000_s1046" type="#_x0000_t67" style="position:absolute;left:0;text-align:left;margin-left:352.25pt;margin-top:248.6pt;width:38.15pt;height:26pt;z-index:20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roundrect id="Скругленный прямоугольник 49" o:spid="_x0000_s1047" style="position:absolute;left:0;text-align:left;margin-left:310.85pt;margin-top:276.25pt;width:186.4pt;height:24.25pt;z-index:6;visibility:visible;v-text-anchor:middle" arcsize="10923f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AA51AB">
                  <w:pPr>
                    <w:jc w:val="center"/>
                    <w:rPr>
                      <w:sz w:val="20"/>
                      <w:szCs w:val="20"/>
                    </w:rPr>
                  </w:pPr>
                  <w:r w:rsidRPr="00B23EE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oundrect>
        </w:pict>
      </w:r>
      <w:r>
        <w:rPr>
          <w:noProof/>
        </w:rPr>
        <w:pict>
          <v:shape id="Стрелка вниз 50" o:spid="_x0000_s1048" type="#_x0000_t67" style="position:absolute;left:0;text-align:left;margin-left:355.85pt;margin-top:302.6pt;width:38.15pt;height:23.3pt;z-index:19;visibility:visible;v-text-anchor:middle" adj="10800" fillcolor="#4f81bd" strokecolor="#385d8a" strokeweight="2pt">
            <v:path arrowok="t"/>
          </v:shape>
        </w:pict>
      </w:r>
      <w:r>
        <w:rPr>
          <w:noProof/>
        </w:rPr>
        <w:pict>
          <v:roundrect id="Скругленный прямоугольник 37" o:spid="_x0000_s1049" style="position:absolute;left:0;text-align:left;margin-left:314.3pt;margin-top:327.6pt;width:182.95pt;height:34.4pt;z-index:9;visibility:visible;v-text-anchor:middle" arcsize="10923f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5352B" w:rsidRPr="00B23EE4" w:rsidRDefault="00F5352B" w:rsidP="00AA51AB">
                  <w:pPr>
                    <w:jc w:val="center"/>
                    <w:rPr>
                      <w:sz w:val="20"/>
                      <w:szCs w:val="20"/>
                    </w:rPr>
                  </w:pPr>
                  <w:r w:rsidRPr="00B23EE4">
                    <w:rPr>
                      <w:color w:val="000000"/>
                      <w:sz w:val="20"/>
                      <w:szCs w:val="20"/>
                    </w:rPr>
                    <w:t>Принятие решения об отказе в уст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23EE4">
                    <w:rPr>
                      <w:color w:val="000000"/>
                      <w:sz w:val="20"/>
                      <w:szCs w:val="20"/>
                    </w:rPr>
                    <w:t>новлении сервитута</w:t>
                  </w:r>
                </w:p>
              </w:txbxContent>
            </v:textbox>
          </v:roundrect>
        </w:pict>
      </w:r>
    </w:p>
    <w:sectPr w:rsidR="00F278AD" w:rsidRPr="00057512" w:rsidSect="00F5352B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71" w:rsidRDefault="006D6C71" w:rsidP="007A229E">
      <w:pPr>
        <w:spacing w:after="0" w:line="240" w:lineRule="auto"/>
      </w:pPr>
      <w:r>
        <w:separator/>
      </w:r>
    </w:p>
  </w:endnote>
  <w:endnote w:type="continuationSeparator" w:id="0">
    <w:p w:rsidR="006D6C71" w:rsidRDefault="006D6C71" w:rsidP="007A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71" w:rsidRDefault="006D6C71" w:rsidP="007A229E">
      <w:pPr>
        <w:spacing w:after="0" w:line="240" w:lineRule="auto"/>
      </w:pPr>
      <w:r>
        <w:separator/>
      </w:r>
    </w:p>
  </w:footnote>
  <w:footnote w:type="continuationSeparator" w:id="0">
    <w:p w:rsidR="006D6C71" w:rsidRDefault="006D6C71" w:rsidP="007A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pStyle w:val="11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314D52"/>
    <w:multiLevelType w:val="hybridMultilevel"/>
    <w:tmpl w:val="EA9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cs="Times New Roman"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cs="Times New Roman" w:hint="default"/>
      </w:rPr>
    </w:lvl>
  </w:abstractNum>
  <w:abstractNum w:abstractNumId="7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52A54D1"/>
    <w:multiLevelType w:val="hybridMultilevel"/>
    <w:tmpl w:val="2A02D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2A73AA"/>
    <w:multiLevelType w:val="hybridMultilevel"/>
    <w:tmpl w:val="CB586BD0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4">
    <w:nsid w:val="20E47925"/>
    <w:multiLevelType w:val="hybridMultilevel"/>
    <w:tmpl w:val="B43039CE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61F01"/>
    <w:multiLevelType w:val="hybridMultilevel"/>
    <w:tmpl w:val="243A3916"/>
    <w:lvl w:ilvl="0" w:tplc="6602BA3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237B5C"/>
    <w:multiLevelType w:val="hybridMultilevel"/>
    <w:tmpl w:val="859AFC7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F07D4"/>
    <w:multiLevelType w:val="hybridMultilevel"/>
    <w:tmpl w:val="0E28768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E069BA"/>
    <w:multiLevelType w:val="hybridMultilevel"/>
    <w:tmpl w:val="A3F0C0B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cs="Times New Roman"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cs="Times New Roman" w:hint="default"/>
      </w:rPr>
    </w:lvl>
  </w:abstractNum>
  <w:abstractNum w:abstractNumId="25">
    <w:nsid w:val="3CB10DF2"/>
    <w:multiLevelType w:val="hybridMultilevel"/>
    <w:tmpl w:val="4704E84E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FA4067"/>
    <w:multiLevelType w:val="hybridMultilevel"/>
    <w:tmpl w:val="8132FC1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F77C3"/>
    <w:multiLevelType w:val="hybridMultilevel"/>
    <w:tmpl w:val="7A8E174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C00EF"/>
    <w:multiLevelType w:val="hybridMultilevel"/>
    <w:tmpl w:val="FFE6D8E8"/>
    <w:lvl w:ilvl="0" w:tplc="6602BA3E">
      <w:start w:val="1"/>
      <w:numFmt w:val="bullet"/>
      <w:lvlText w:val="–"/>
      <w:lvlJc w:val="left"/>
      <w:pPr>
        <w:ind w:left="149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7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4"/>
  </w:num>
  <w:num w:numId="7">
    <w:abstractNumId w:val="6"/>
  </w:num>
  <w:num w:numId="8">
    <w:abstractNumId w:val="27"/>
  </w:num>
  <w:num w:numId="9">
    <w:abstractNumId w:val="24"/>
  </w:num>
  <w:num w:numId="10">
    <w:abstractNumId w:val="40"/>
  </w:num>
  <w:num w:numId="11">
    <w:abstractNumId w:val="28"/>
  </w:num>
  <w:num w:numId="12">
    <w:abstractNumId w:val="38"/>
  </w:num>
  <w:num w:numId="13">
    <w:abstractNumId w:val="7"/>
  </w:num>
  <w:num w:numId="14">
    <w:abstractNumId w:val="31"/>
  </w:num>
  <w:num w:numId="15">
    <w:abstractNumId w:val="15"/>
  </w:num>
  <w:num w:numId="16">
    <w:abstractNumId w:val="18"/>
  </w:num>
  <w:num w:numId="17">
    <w:abstractNumId w:val="21"/>
  </w:num>
  <w:num w:numId="18">
    <w:abstractNumId w:val="30"/>
  </w:num>
  <w:num w:numId="19">
    <w:abstractNumId w:val="33"/>
  </w:num>
  <w:num w:numId="20">
    <w:abstractNumId w:val="20"/>
  </w:num>
  <w:num w:numId="21">
    <w:abstractNumId w:val="22"/>
  </w:num>
  <w:num w:numId="22">
    <w:abstractNumId w:val="37"/>
  </w:num>
  <w:num w:numId="23">
    <w:abstractNumId w:val="11"/>
  </w:num>
  <w:num w:numId="24">
    <w:abstractNumId w:val="39"/>
  </w:num>
  <w:num w:numId="25">
    <w:abstractNumId w:val="12"/>
  </w:num>
  <w:num w:numId="26">
    <w:abstractNumId w:val="29"/>
  </w:num>
  <w:num w:numId="27">
    <w:abstractNumId w:val="32"/>
  </w:num>
  <w:num w:numId="28">
    <w:abstractNumId w:val="9"/>
  </w:num>
  <w:num w:numId="29">
    <w:abstractNumId w:val="23"/>
  </w:num>
  <w:num w:numId="30">
    <w:abstractNumId w:val="13"/>
  </w:num>
  <w:num w:numId="31">
    <w:abstractNumId w:val="36"/>
  </w:num>
  <w:num w:numId="32">
    <w:abstractNumId w:val="5"/>
  </w:num>
  <w:num w:numId="33">
    <w:abstractNumId w:val="35"/>
  </w:num>
  <w:num w:numId="34">
    <w:abstractNumId w:val="10"/>
  </w:num>
  <w:num w:numId="35">
    <w:abstractNumId w:val="19"/>
  </w:num>
  <w:num w:numId="36">
    <w:abstractNumId w:val="34"/>
  </w:num>
  <w:num w:numId="37">
    <w:abstractNumId w:val="17"/>
  </w:num>
  <w:num w:numId="38">
    <w:abstractNumId w:val="8"/>
  </w:num>
  <w:num w:numId="39">
    <w:abstractNumId w:val="25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1AB"/>
    <w:rsid w:val="00057512"/>
    <w:rsid w:val="00142EA5"/>
    <w:rsid w:val="00145E48"/>
    <w:rsid w:val="00215F8A"/>
    <w:rsid w:val="002700EF"/>
    <w:rsid w:val="002A5A7D"/>
    <w:rsid w:val="002C47A9"/>
    <w:rsid w:val="004049A8"/>
    <w:rsid w:val="00410196"/>
    <w:rsid w:val="00435B25"/>
    <w:rsid w:val="004B57DA"/>
    <w:rsid w:val="00630085"/>
    <w:rsid w:val="00637532"/>
    <w:rsid w:val="00694F22"/>
    <w:rsid w:val="006D6C71"/>
    <w:rsid w:val="00716056"/>
    <w:rsid w:val="007A229E"/>
    <w:rsid w:val="007B07EB"/>
    <w:rsid w:val="007C2D98"/>
    <w:rsid w:val="00907FDD"/>
    <w:rsid w:val="00976534"/>
    <w:rsid w:val="009A7C75"/>
    <w:rsid w:val="009B6F37"/>
    <w:rsid w:val="009C3FAD"/>
    <w:rsid w:val="00A605ED"/>
    <w:rsid w:val="00A916DC"/>
    <w:rsid w:val="00AA51AB"/>
    <w:rsid w:val="00AC4CFF"/>
    <w:rsid w:val="00B23EE4"/>
    <w:rsid w:val="00B369D7"/>
    <w:rsid w:val="00B51454"/>
    <w:rsid w:val="00B614CC"/>
    <w:rsid w:val="00B80581"/>
    <w:rsid w:val="00BB677F"/>
    <w:rsid w:val="00BE0E1A"/>
    <w:rsid w:val="00C2043B"/>
    <w:rsid w:val="00CD06BA"/>
    <w:rsid w:val="00D627D3"/>
    <w:rsid w:val="00D9543E"/>
    <w:rsid w:val="00DA52C7"/>
    <w:rsid w:val="00DF5F7F"/>
    <w:rsid w:val="00E057BA"/>
    <w:rsid w:val="00E46829"/>
    <w:rsid w:val="00E850CC"/>
    <w:rsid w:val="00E9434C"/>
    <w:rsid w:val="00F15FB3"/>
    <w:rsid w:val="00F278AD"/>
    <w:rsid w:val="00F5352B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29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2"/>
    <w:uiPriority w:val="99"/>
    <w:qFormat/>
    <w:rsid w:val="00AA51AB"/>
    <w:pPr>
      <w:keepNext/>
      <w:numPr>
        <w:numId w:val="1"/>
      </w:numPr>
      <w:suppressAutoHyphens/>
      <w:spacing w:after="0" w:line="240" w:lineRule="auto"/>
      <w:outlineLvl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A51A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A51A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51A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51A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A51A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A51AB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30">
    <w:name w:val="Заголовок 3 Знак"/>
    <w:link w:val="3"/>
    <w:uiPriority w:val="99"/>
    <w:locked/>
    <w:rsid w:val="00AA51AB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AA51A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uiPriority w:val="99"/>
    <w:locked/>
    <w:rsid w:val="00AA51A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uiPriority w:val="99"/>
    <w:locked/>
    <w:rsid w:val="00AA51AB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WW8Num2z0">
    <w:name w:val="WW8Num2z0"/>
    <w:uiPriority w:val="99"/>
    <w:rsid w:val="00AA51AB"/>
    <w:rPr>
      <w:rFonts w:ascii="Times New Roman" w:hAnsi="Times New Roman"/>
      <w:color w:val="auto"/>
      <w:sz w:val="28"/>
    </w:rPr>
  </w:style>
  <w:style w:type="character" w:customStyle="1" w:styleId="12">
    <w:name w:val="Заголовок 1 Знак"/>
    <w:link w:val="1"/>
    <w:uiPriority w:val="99"/>
    <w:locked/>
    <w:rsid w:val="00AA51AB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WW8Num2z1">
    <w:name w:val="WW8Num2z1"/>
    <w:uiPriority w:val="99"/>
    <w:rsid w:val="00AA51AB"/>
    <w:rPr>
      <w:rFonts w:ascii="Symbol" w:hAnsi="Symbol"/>
    </w:rPr>
  </w:style>
  <w:style w:type="character" w:customStyle="1" w:styleId="WW8Num4z0">
    <w:name w:val="WW8Num4z0"/>
    <w:uiPriority w:val="99"/>
    <w:rsid w:val="00AA51AB"/>
    <w:rPr>
      <w:rFonts w:ascii="Symbol" w:hAnsi="Symbol"/>
    </w:rPr>
  </w:style>
  <w:style w:type="character" w:customStyle="1" w:styleId="21">
    <w:name w:val="Основной шрифт абзаца2"/>
    <w:uiPriority w:val="99"/>
    <w:rsid w:val="00AA51AB"/>
  </w:style>
  <w:style w:type="character" w:customStyle="1" w:styleId="WW8Num7z0">
    <w:name w:val="WW8Num7z0"/>
    <w:uiPriority w:val="99"/>
    <w:rsid w:val="00AA51AB"/>
    <w:rPr>
      <w:rFonts w:ascii="Times New Roman" w:hAnsi="Times New Roman"/>
      <w:color w:val="auto"/>
      <w:sz w:val="28"/>
    </w:rPr>
  </w:style>
  <w:style w:type="character" w:customStyle="1" w:styleId="WW8Num7z1">
    <w:name w:val="WW8Num7z1"/>
    <w:uiPriority w:val="99"/>
    <w:rsid w:val="00AA51AB"/>
    <w:rPr>
      <w:rFonts w:ascii="Symbol" w:hAnsi="Symbol"/>
    </w:rPr>
  </w:style>
  <w:style w:type="character" w:customStyle="1" w:styleId="WW8Num8z0">
    <w:name w:val="WW8Num8z0"/>
    <w:uiPriority w:val="99"/>
    <w:rsid w:val="00AA51AB"/>
  </w:style>
  <w:style w:type="character" w:customStyle="1" w:styleId="WW8Num14z0">
    <w:name w:val="WW8Num14z0"/>
    <w:uiPriority w:val="99"/>
    <w:rsid w:val="00AA51AB"/>
    <w:rPr>
      <w:rFonts w:ascii="Symbol" w:hAnsi="Symbol"/>
    </w:rPr>
  </w:style>
  <w:style w:type="character" w:customStyle="1" w:styleId="WW8Num14z1">
    <w:name w:val="WW8Num14z1"/>
    <w:uiPriority w:val="99"/>
    <w:rsid w:val="00AA51AB"/>
    <w:rPr>
      <w:rFonts w:ascii="Courier New" w:hAnsi="Courier New"/>
    </w:rPr>
  </w:style>
  <w:style w:type="character" w:customStyle="1" w:styleId="WW8Num18z0">
    <w:name w:val="WW8Num18z0"/>
    <w:uiPriority w:val="99"/>
    <w:rsid w:val="00AA51AB"/>
    <w:rPr>
      <w:sz w:val="20"/>
    </w:rPr>
  </w:style>
  <w:style w:type="character" w:customStyle="1" w:styleId="13">
    <w:name w:val="Основной шрифт абзаца1"/>
    <w:uiPriority w:val="99"/>
    <w:rsid w:val="00AA51AB"/>
  </w:style>
  <w:style w:type="character" w:customStyle="1" w:styleId="51">
    <w:name w:val="Знак5"/>
    <w:uiPriority w:val="99"/>
    <w:rsid w:val="00AA51AB"/>
    <w:rPr>
      <w:sz w:val="24"/>
      <w:lang w:val="ru-RU" w:eastAsia="ar-SA" w:bidi="ar-SA"/>
    </w:rPr>
  </w:style>
  <w:style w:type="character" w:customStyle="1" w:styleId="41">
    <w:name w:val="Знак4"/>
    <w:uiPriority w:val="99"/>
    <w:rsid w:val="00AA51AB"/>
    <w:rPr>
      <w:rFonts w:ascii="Arial" w:hAnsi="Arial"/>
      <w:b/>
      <w:sz w:val="26"/>
      <w:lang w:val="ru-RU" w:eastAsia="ar-SA" w:bidi="ar-SA"/>
    </w:rPr>
  </w:style>
  <w:style w:type="character" w:customStyle="1" w:styleId="31">
    <w:name w:val="Знак3"/>
    <w:uiPriority w:val="99"/>
    <w:rsid w:val="00AA51AB"/>
    <w:rPr>
      <w:rFonts w:ascii="Calibri" w:hAnsi="Calibri"/>
      <w:sz w:val="24"/>
      <w:lang w:val="en-US" w:eastAsia="ar-SA" w:bidi="ar-SA"/>
    </w:rPr>
  </w:style>
  <w:style w:type="character" w:customStyle="1" w:styleId="a3">
    <w:name w:val="Основной шрифт"/>
    <w:uiPriority w:val="99"/>
    <w:rsid w:val="00AA51AB"/>
  </w:style>
  <w:style w:type="character" w:customStyle="1" w:styleId="22">
    <w:name w:val="Знак2"/>
    <w:uiPriority w:val="99"/>
    <w:rsid w:val="00AA51AB"/>
    <w:rPr>
      <w:sz w:val="24"/>
      <w:lang w:val="ru-RU" w:eastAsia="ar-SA" w:bidi="ar-SA"/>
    </w:rPr>
  </w:style>
  <w:style w:type="character" w:customStyle="1" w:styleId="14">
    <w:name w:val="Знак1"/>
    <w:uiPriority w:val="99"/>
    <w:rsid w:val="00AA51AB"/>
    <w:rPr>
      <w:sz w:val="24"/>
      <w:lang w:val="ru-RU" w:eastAsia="ar-SA" w:bidi="ar-SA"/>
    </w:rPr>
  </w:style>
  <w:style w:type="character" w:customStyle="1" w:styleId="a4">
    <w:name w:val="Знак"/>
    <w:uiPriority w:val="99"/>
    <w:rsid w:val="00AA51AB"/>
    <w:rPr>
      <w:sz w:val="24"/>
      <w:lang w:val="ru-RU" w:eastAsia="ar-SA" w:bidi="ar-SA"/>
    </w:rPr>
  </w:style>
  <w:style w:type="character" w:styleId="a5">
    <w:name w:val="Hyperlink"/>
    <w:uiPriority w:val="99"/>
    <w:rsid w:val="00AA51AB"/>
    <w:rPr>
      <w:rFonts w:cs="Times New Roman"/>
      <w:color w:val="0000FF"/>
      <w:u w:val="single"/>
    </w:rPr>
  </w:style>
  <w:style w:type="character" w:styleId="a6">
    <w:name w:val="page number"/>
    <w:uiPriority w:val="99"/>
    <w:rsid w:val="00AA51AB"/>
    <w:rPr>
      <w:rFonts w:cs="Times New Roman"/>
    </w:rPr>
  </w:style>
  <w:style w:type="character" w:customStyle="1" w:styleId="apple-style-span">
    <w:name w:val="apple-style-span"/>
    <w:uiPriority w:val="99"/>
    <w:rsid w:val="00AA51AB"/>
    <w:rPr>
      <w:rFonts w:cs="Times New Roman"/>
    </w:rPr>
  </w:style>
  <w:style w:type="character" w:customStyle="1" w:styleId="a7">
    <w:name w:val="Маркеры списка"/>
    <w:uiPriority w:val="99"/>
    <w:rsid w:val="00AA51AB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uiPriority w:val="99"/>
    <w:rsid w:val="00AA51AB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AA51AB"/>
    <w:pPr>
      <w:tabs>
        <w:tab w:val="left" w:pos="709"/>
      </w:tabs>
      <w:suppressAutoHyphens/>
      <w:spacing w:after="0" w:line="240" w:lineRule="auto"/>
    </w:pPr>
    <w:rPr>
      <w:lang w:eastAsia="ar-SA"/>
    </w:rPr>
  </w:style>
  <w:style w:type="paragraph" w:styleId="ab">
    <w:name w:val="List"/>
    <w:basedOn w:val="a9"/>
    <w:uiPriority w:val="99"/>
    <w:rsid w:val="00AA51AB"/>
    <w:rPr>
      <w:rFonts w:ascii="Arial" w:hAnsi="Arial" w:cs="Arial"/>
    </w:rPr>
  </w:style>
  <w:style w:type="character" w:customStyle="1" w:styleId="aa">
    <w:name w:val="Основной текст Знак"/>
    <w:link w:val="a9"/>
    <w:uiPriority w:val="99"/>
    <w:locked/>
    <w:rsid w:val="00AA51A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23">
    <w:name w:val="Название2"/>
    <w:basedOn w:val="a"/>
    <w:uiPriority w:val="99"/>
    <w:rsid w:val="00AA51A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4">
    <w:name w:val="Указатель2"/>
    <w:basedOn w:val="a"/>
    <w:uiPriority w:val="99"/>
    <w:rsid w:val="00AA51AB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AA51AB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rsid w:val="00AA51AB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7">
    <w:name w:val="заголовок 1"/>
    <w:basedOn w:val="a"/>
    <w:next w:val="a"/>
    <w:uiPriority w:val="99"/>
    <w:rsid w:val="00AA51AB"/>
    <w:pPr>
      <w:keepNext/>
      <w:suppressAutoHyphens/>
      <w:spacing w:after="0" w:line="240" w:lineRule="auto"/>
      <w:jc w:val="both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AA51A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0">
    <w:name w:val="Body Text Indent"/>
    <w:basedOn w:val="a"/>
    <w:link w:val="af1"/>
    <w:uiPriority w:val="99"/>
    <w:rsid w:val="00AA51AB"/>
    <w:pPr>
      <w:suppressAutoHyphens/>
      <w:spacing w:after="0" w:line="240" w:lineRule="auto"/>
      <w:ind w:firstLine="567"/>
      <w:jc w:val="both"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AA51A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AA51AB"/>
    <w:pPr>
      <w:suppressAutoHyphens/>
      <w:spacing w:after="0" w:line="240" w:lineRule="auto"/>
      <w:ind w:firstLine="567"/>
      <w:jc w:val="both"/>
    </w:pPr>
    <w:rPr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AA51A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af2">
    <w:name w:val="текст примечания"/>
    <w:basedOn w:val="a"/>
    <w:uiPriority w:val="99"/>
    <w:rsid w:val="00AA51A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AA51AB"/>
    <w:pPr>
      <w:tabs>
        <w:tab w:val="left" w:pos="8364"/>
      </w:tabs>
      <w:suppressAutoHyphens/>
      <w:spacing w:after="0" w:line="240" w:lineRule="auto"/>
      <w:ind w:right="-58"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AA51AB"/>
    <w:pPr>
      <w:suppressAutoHyphens/>
      <w:spacing w:after="0" w:line="240" w:lineRule="auto"/>
      <w:ind w:right="-1"/>
      <w:jc w:val="both"/>
    </w:pPr>
    <w:rPr>
      <w:sz w:val="24"/>
      <w:szCs w:val="24"/>
      <w:lang w:eastAsia="ar-SA"/>
    </w:rPr>
  </w:style>
  <w:style w:type="paragraph" w:customStyle="1" w:styleId="18">
    <w:name w:val="Цитата1"/>
    <w:basedOn w:val="a"/>
    <w:uiPriority w:val="99"/>
    <w:rsid w:val="00AA51AB"/>
    <w:pPr>
      <w:suppressAutoHyphens/>
      <w:spacing w:after="0" w:line="240" w:lineRule="auto"/>
      <w:ind w:left="-284" w:right="-760"/>
    </w:pPr>
    <w:rPr>
      <w:sz w:val="24"/>
      <w:szCs w:val="24"/>
      <w:lang w:eastAsia="ar-SA"/>
    </w:rPr>
  </w:style>
  <w:style w:type="paragraph" w:styleId="af3">
    <w:name w:val="Title"/>
    <w:basedOn w:val="a"/>
    <w:next w:val="af4"/>
    <w:link w:val="af5"/>
    <w:uiPriority w:val="99"/>
    <w:qFormat/>
    <w:rsid w:val="00AA51AB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paragraph" w:styleId="af4">
    <w:name w:val="Subtitle"/>
    <w:basedOn w:val="a8"/>
    <w:next w:val="a9"/>
    <w:link w:val="af6"/>
    <w:uiPriority w:val="99"/>
    <w:qFormat/>
    <w:rsid w:val="00AA51AB"/>
    <w:pPr>
      <w:jc w:val="center"/>
    </w:pPr>
    <w:rPr>
      <w:i/>
      <w:iCs/>
    </w:rPr>
  </w:style>
  <w:style w:type="character" w:customStyle="1" w:styleId="af5">
    <w:name w:val="Название Знак"/>
    <w:link w:val="af3"/>
    <w:uiPriority w:val="99"/>
    <w:locked/>
    <w:rsid w:val="00AA51AB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311">
    <w:name w:val="Основной текст с отступом 31"/>
    <w:basedOn w:val="a"/>
    <w:uiPriority w:val="99"/>
    <w:rsid w:val="00AA51AB"/>
    <w:pPr>
      <w:shd w:val="clear" w:color="auto" w:fill="FFFFFF"/>
      <w:suppressAutoHyphens/>
      <w:spacing w:after="0" w:line="240" w:lineRule="auto"/>
      <w:ind w:left="38"/>
      <w:jc w:val="both"/>
    </w:pPr>
    <w:rPr>
      <w:color w:val="000000"/>
      <w:sz w:val="24"/>
      <w:szCs w:val="24"/>
      <w:lang w:eastAsia="ar-SA"/>
    </w:rPr>
  </w:style>
  <w:style w:type="character" w:customStyle="1" w:styleId="af6">
    <w:name w:val="Подзаголовок Знак"/>
    <w:link w:val="af4"/>
    <w:uiPriority w:val="99"/>
    <w:locked/>
    <w:rsid w:val="00AA51AB"/>
    <w:rPr>
      <w:rFonts w:ascii="Arial" w:eastAsia="Arial Unicode MS" w:hAnsi="Arial" w:cs="Arial"/>
      <w:i/>
      <w:iCs/>
      <w:sz w:val="28"/>
      <w:szCs w:val="28"/>
      <w:lang w:val="x-none" w:eastAsia="ar-SA" w:bidi="ar-SA"/>
    </w:rPr>
  </w:style>
  <w:style w:type="paragraph" w:customStyle="1" w:styleId="Heading">
    <w:name w:val="Heading"/>
    <w:uiPriority w:val="99"/>
    <w:rsid w:val="00AA51AB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link w:val="ConsPlusNormal0"/>
    <w:uiPriority w:val="99"/>
    <w:rsid w:val="00AA51A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7">
    <w:name w:val="основной текст документа"/>
    <w:basedOn w:val="a"/>
    <w:uiPriority w:val="99"/>
    <w:rsid w:val="00AA51AB"/>
    <w:pPr>
      <w:suppressAutoHyphens/>
      <w:spacing w:before="120" w:after="120" w:line="240" w:lineRule="auto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51A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2">
    <w:name w:val="заголовок 3"/>
    <w:basedOn w:val="a"/>
    <w:next w:val="a"/>
    <w:uiPriority w:val="99"/>
    <w:rsid w:val="00AA51AB"/>
    <w:pPr>
      <w:keepNext/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uiPriority w:val="99"/>
    <w:rsid w:val="00AA51AB"/>
    <w:pPr>
      <w:suppressAutoHyphens/>
      <w:autoSpaceDE w:val="0"/>
    </w:pPr>
    <w:rPr>
      <w:rFonts w:cs="Calibri"/>
      <w:b/>
      <w:bCs/>
      <w:lang w:eastAsia="ar-SA"/>
    </w:rPr>
  </w:style>
  <w:style w:type="paragraph" w:customStyle="1" w:styleId="19">
    <w:name w:val="Знак Знак Знак1 Знак"/>
    <w:basedOn w:val="a"/>
    <w:uiPriority w:val="99"/>
    <w:rsid w:val="00AA51A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0">
    <w:name w:val="нум список 1"/>
    <w:basedOn w:val="a"/>
    <w:uiPriority w:val="99"/>
    <w:rsid w:val="00AA51AB"/>
    <w:pPr>
      <w:numPr>
        <w:numId w:val="2"/>
      </w:numPr>
      <w:suppressAutoHyphens/>
      <w:spacing w:before="120" w:after="120" w:line="240" w:lineRule="auto"/>
      <w:jc w:val="both"/>
    </w:pPr>
    <w:rPr>
      <w:sz w:val="24"/>
      <w:szCs w:val="24"/>
      <w:lang w:eastAsia="ar-SA"/>
    </w:rPr>
  </w:style>
  <w:style w:type="paragraph" w:customStyle="1" w:styleId="11">
    <w:name w:val="марк список 1"/>
    <w:basedOn w:val="a"/>
    <w:uiPriority w:val="99"/>
    <w:rsid w:val="00AA51AB"/>
    <w:pPr>
      <w:numPr>
        <w:numId w:val="3"/>
      </w:numPr>
      <w:suppressAutoHyphens/>
      <w:spacing w:before="120" w:after="120" w:line="240" w:lineRule="auto"/>
      <w:jc w:val="both"/>
    </w:pPr>
    <w:rPr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rsid w:val="00AA51AB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afa">
    <w:name w:val="Содержимое врезки"/>
    <w:basedOn w:val="a9"/>
    <w:uiPriority w:val="99"/>
    <w:rsid w:val="00AA51AB"/>
  </w:style>
  <w:style w:type="character" w:customStyle="1" w:styleId="af9">
    <w:name w:val="Текст выноски Знак"/>
    <w:link w:val="af8"/>
    <w:uiPriority w:val="99"/>
    <w:locked/>
    <w:rsid w:val="00AA51AB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fb">
    <w:name w:val="Содержимое таблицы"/>
    <w:basedOn w:val="a"/>
    <w:uiPriority w:val="99"/>
    <w:rsid w:val="00AA51AB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AA51AB"/>
    <w:pPr>
      <w:jc w:val="center"/>
    </w:pPr>
    <w:rPr>
      <w:b/>
      <w:bCs/>
    </w:rPr>
  </w:style>
  <w:style w:type="character" w:customStyle="1" w:styleId="afd">
    <w:name w:val="Гипертекстовая ссылка"/>
    <w:uiPriority w:val="99"/>
    <w:rsid w:val="00AA51AB"/>
    <w:rPr>
      <w:color w:val="008000"/>
    </w:rPr>
  </w:style>
  <w:style w:type="paragraph" w:customStyle="1" w:styleId="afe">
    <w:name w:val="Комментарий"/>
    <w:basedOn w:val="a"/>
    <w:next w:val="a"/>
    <w:uiPriority w:val="99"/>
    <w:rsid w:val="00AA51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AA51AB"/>
    <w:rPr>
      <w:i/>
      <w:iCs/>
    </w:rPr>
  </w:style>
  <w:style w:type="table" w:styleId="aff0">
    <w:name w:val="Table Grid"/>
    <w:basedOn w:val="a1"/>
    <w:uiPriority w:val="99"/>
    <w:rsid w:val="00AA51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A51AB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A51AB"/>
    <w:rPr>
      <w:rFonts w:ascii="Arial" w:eastAsia="Times New Roman" w:hAnsi="Arial"/>
      <w:sz w:val="22"/>
      <w:lang w:val="x-none" w:eastAsia="ar-SA" w:bidi="ar-SA"/>
    </w:rPr>
  </w:style>
  <w:style w:type="paragraph" w:customStyle="1" w:styleId="Style17">
    <w:name w:val="Style17"/>
    <w:basedOn w:val="a"/>
    <w:uiPriority w:val="99"/>
    <w:rsid w:val="00AA51A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sz w:val="24"/>
      <w:szCs w:val="24"/>
    </w:rPr>
  </w:style>
  <w:style w:type="character" w:customStyle="1" w:styleId="25">
    <w:name w:val="Основной текст (2)_"/>
    <w:link w:val="26"/>
    <w:uiPriority w:val="99"/>
    <w:locked/>
    <w:rsid w:val="00B5145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51454"/>
    <w:pPr>
      <w:widowControl w:val="0"/>
      <w:shd w:val="clear" w:color="auto" w:fill="FFFFFF"/>
      <w:spacing w:before="720" w:after="600"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9F7153F79A330C083D8EA9D792A9D04F2C35F22D8FC5A0804D75D0F9473E7A03F2ADF044D6252FDCFDFkDF2B" TargetMode="External"/><Relationship Id="rId13" Type="http://schemas.openxmlformats.org/officeDocument/2006/relationships/hyperlink" Target="consultantplus://offline/ref=7C6CDE0049B9229B813329FFB66FC3F4FD5B09736165D7251125BA0A0D99741826C892BFCAe6e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X-ТEAM Group</Company>
  <LinksUpToDate>false</LinksUpToDate>
  <CharactersWithSpaces>52887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Саша</cp:lastModifiedBy>
  <cp:revision>2</cp:revision>
  <dcterms:created xsi:type="dcterms:W3CDTF">2017-03-07T05:09:00Z</dcterms:created>
  <dcterms:modified xsi:type="dcterms:W3CDTF">2017-03-07T05:09:00Z</dcterms:modified>
</cp:coreProperties>
</file>