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C36BB9" w14:textId="77777777" w:rsidR="00D06084" w:rsidRPr="00C0448C" w:rsidRDefault="00D06084" w:rsidP="00D06084">
      <w:pPr>
        <w:jc w:val="center"/>
        <w:rPr>
          <w:b/>
          <w:bCs/>
        </w:rPr>
      </w:pPr>
      <w:r w:rsidRPr="00C0448C">
        <w:rPr>
          <w:b/>
          <w:bCs/>
        </w:rPr>
        <w:t>РОССИЙСКАЯ ФЕДЕРАЦИЯ</w:t>
      </w:r>
      <w:r w:rsidRPr="00C0448C">
        <w:rPr>
          <w:b/>
          <w:bCs/>
        </w:rPr>
        <w:br/>
        <w:t>ИРКУТСКАЯ ОБЛАСТЬ</w:t>
      </w:r>
    </w:p>
    <w:p w14:paraId="2C088275" w14:textId="77777777" w:rsidR="00D06084" w:rsidRPr="00C0448C" w:rsidRDefault="00D06084" w:rsidP="00D06084">
      <w:pPr>
        <w:jc w:val="center"/>
        <w:rPr>
          <w:b/>
          <w:bCs/>
        </w:rPr>
      </w:pPr>
      <w:r w:rsidRPr="00C0448C">
        <w:rPr>
          <w:b/>
          <w:bCs/>
        </w:rPr>
        <w:t>КУЙТУНСКИЙ РАЙОН</w:t>
      </w:r>
    </w:p>
    <w:p w14:paraId="5D818BB5" w14:textId="77777777" w:rsidR="00D06084" w:rsidRPr="00C0448C" w:rsidRDefault="00D06084" w:rsidP="00D06084">
      <w:pPr>
        <w:jc w:val="center"/>
        <w:rPr>
          <w:b/>
          <w:bCs/>
        </w:rPr>
      </w:pPr>
      <w:r w:rsidRPr="00C0448C">
        <w:rPr>
          <w:b/>
          <w:bCs/>
        </w:rPr>
        <w:t xml:space="preserve">ХАРИКСКОЕ </w:t>
      </w:r>
    </w:p>
    <w:p w14:paraId="4DD98A5A" w14:textId="77777777" w:rsidR="00D06084" w:rsidRPr="00C0448C" w:rsidRDefault="00D06084" w:rsidP="00D06084">
      <w:pPr>
        <w:jc w:val="center"/>
        <w:rPr>
          <w:b/>
          <w:bCs/>
        </w:rPr>
      </w:pPr>
      <w:r w:rsidRPr="00C0448C">
        <w:rPr>
          <w:b/>
          <w:bCs/>
        </w:rPr>
        <w:t>МУНИЦИПАЛЬНОЕ ОБРАЗОВАНИЕ</w:t>
      </w:r>
    </w:p>
    <w:p w14:paraId="2D9D723E" w14:textId="77777777" w:rsidR="00D06084" w:rsidRPr="00C0448C" w:rsidRDefault="00D06084" w:rsidP="00D06084">
      <w:pPr>
        <w:jc w:val="center"/>
        <w:rPr>
          <w:b/>
          <w:bCs/>
        </w:rPr>
      </w:pPr>
      <w:r w:rsidRPr="00C0448C">
        <w:rPr>
          <w:b/>
          <w:bCs/>
        </w:rPr>
        <w:t xml:space="preserve">АДМИНИСТРАЦИЯ </w:t>
      </w:r>
    </w:p>
    <w:p w14:paraId="0C347C4F" w14:textId="77777777" w:rsidR="00D06084" w:rsidRPr="00C0448C" w:rsidRDefault="00D06084" w:rsidP="00D06084">
      <w:pPr>
        <w:jc w:val="center"/>
        <w:rPr>
          <w:b/>
          <w:bCs/>
        </w:rPr>
      </w:pPr>
      <w:r w:rsidRPr="00C0448C">
        <w:rPr>
          <w:b/>
          <w:bCs/>
        </w:rPr>
        <w:t>ХАРИКСКОГО СЕЛЬСКОГО ПОСЕЛЕНИЯ</w:t>
      </w:r>
    </w:p>
    <w:p w14:paraId="549196A0" w14:textId="77777777" w:rsidR="00D06084" w:rsidRPr="00C0448C" w:rsidRDefault="00D06084" w:rsidP="00D06084">
      <w:pPr>
        <w:jc w:val="center"/>
        <w:rPr>
          <w:b/>
          <w:bCs/>
        </w:rPr>
      </w:pPr>
      <w:r w:rsidRPr="00C0448C">
        <w:rPr>
          <w:b/>
          <w:bCs/>
        </w:rPr>
        <w:t>ПОСТАНОВЛЕНИЕ</w:t>
      </w:r>
    </w:p>
    <w:p w14:paraId="704C4D3E" w14:textId="77777777" w:rsidR="00D06084" w:rsidRPr="001A4945" w:rsidRDefault="00D06084" w:rsidP="00D06084">
      <w:pPr>
        <w:jc w:val="center"/>
      </w:pPr>
    </w:p>
    <w:p w14:paraId="3A3C2A8D" w14:textId="161C8E7B" w:rsidR="00D06084" w:rsidRPr="00DB4A9B" w:rsidRDefault="00D06084" w:rsidP="00D06084">
      <w:pPr>
        <w:rPr>
          <w:b/>
        </w:rPr>
      </w:pPr>
      <w:r w:rsidRPr="001A4945">
        <w:t xml:space="preserve">       </w:t>
      </w:r>
      <w:r w:rsidR="00FB3B7A">
        <w:rPr>
          <w:b/>
        </w:rPr>
        <w:t xml:space="preserve">03 </w:t>
      </w:r>
      <w:r w:rsidR="00FB3B7A" w:rsidRPr="00DB4A9B">
        <w:rPr>
          <w:b/>
        </w:rPr>
        <w:t>июля</w:t>
      </w:r>
      <w:r w:rsidR="00FB3B7A">
        <w:rPr>
          <w:b/>
        </w:rPr>
        <w:t xml:space="preserve"> </w:t>
      </w:r>
      <w:r w:rsidR="00FB3B7A" w:rsidRPr="00DB4A9B">
        <w:rPr>
          <w:b/>
        </w:rPr>
        <w:t>2024</w:t>
      </w:r>
      <w:r w:rsidRPr="00DB4A9B">
        <w:rPr>
          <w:b/>
        </w:rPr>
        <w:t xml:space="preserve"> года                          с. Харик                                                       №</w:t>
      </w:r>
      <w:r>
        <w:rPr>
          <w:b/>
        </w:rPr>
        <w:t>53</w:t>
      </w:r>
    </w:p>
    <w:p w14:paraId="313933C6" w14:textId="77777777" w:rsidR="00D06084" w:rsidRDefault="00D06084" w:rsidP="00D06084">
      <w:pPr>
        <w:rPr>
          <w:sz w:val="28"/>
          <w:szCs w:val="28"/>
        </w:rPr>
      </w:pPr>
    </w:p>
    <w:p w14:paraId="7A83F084" w14:textId="77777777" w:rsidR="00D06084" w:rsidRDefault="00D06084" w:rsidP="00D06084">
      <w:pPr>
        <w:rPr>
          <w:b/>
        </w:rPr>
      </w:pPr>
      <w:r w:rsidRPr="00C0448C">
        <w:rPr>
          <w:b/>
        </w:rPr>
        <w:t xml:space="preserve">«О выделении специальных мест для размещения </w:t>
      </w:r>
    </w:p>
    <w:p w14:paraId="32AF03FF" w14:textId="77777777" w:rsidR="00D06084" w:rsidRPr="001A4945" w:rsidRDefault="00D06084" w:rsidP="00D06084">
      <w:pPr>
        <w:rPr>
          <w:b/>
          <w:i/>
        </w:rPr>
      </w:pPr>
      <w:r w:rsidRPr="00C0448C">
        <w:rPr>
          <w:b/>
        </w:rPr>
        <w:t xml:space="preserve"> предвыборных агитационных печатных материалов»</w:t>
      </w:r>
    </w:p>
    <w:p w14:paraId="7F3913D7" w14:textId="77777777" w:rsidR="00D06084" w:rsidRDefault="00D06084" w:rsidP="00D06084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</w:p>
    <w:p w14:paraId="4BBB26E0" w14:textId="3704CCB4" w:rsidR="00D06084" w:rsidRPr="00D06084" w:rsidRDefault="00D06084" w:rsidP="00D06084">
      <w:r>
        <w:t xml:space="preserve">     </w:t>
      </w:r>
      <w:r w:rsidRPr="00762494">
        <w:t xml:space="preserve">В соответствии с </w:t>
      </w:r>
      <w:r w:rsidRPr="00D06084">
        <w:rPr>
          <w:color w:val="000000"/>
        </w:rPr>
        <w:t xml:space="preserve">в соответствии с </w:t>
      </w:r>
      <w:r w:rsidRPr="00D06084">
        <w:t xml:space="preserve">частью </w:t>
      </w:r>
      <w:r w:rsidR="00587176" w:rsidRPr="00587176">
        <w:t>54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в соответствии с Уставом,</w:t>
      </w:r>
      <w:proofErr w:type="gramStart"/>
      <w:r w:rsidRPr="00D06084">
        <w:t>",  Харикского</w:t>
      </w:r>
      <w:proofErr w:type="gramEnd"/>
      <w:r w:rsidRPr="00D06084">
        <w:t xml:space="preserve"> муниципального образования, </w:t>
      </w:r>
    </w:p>
    <w:p w14:paraId="65CF3E4F" w14:textId="77777777" w:rsidR="00D06084" w:rsidRPr="00D06084" w:rsidRDefault="00D06084" w:rsidP="00D06084">
      <w:pPr>
        <w:jc w:val="center"/>
        <w:rPr>
          <w:b/>
        </w:rPr>
      </w:pPr>
      <w:r w:rsidRPr="00D06084">
        <w:rPr>
          <w:b/>
        </w:rPr>
        <w:t>ПОСТАНОВЛЯЕТ:</w:t>
      </w:r>
    </w:p>
    <w:p w14:paraId="5A963BDB" w14:textId="77777777" w:rsidR="00D06084" w:rsidRPr="00D06084" w:rsidRDefault="00D06084" w:rsidP="00D06084">
      <w:pPr>
        <w:spacing w:line="360" w:lineRule="auto"/>
        <w:ind w:firstLine="720"/>
        <w:jc w:val="both"/>
        <w:rPr>
          <w:color w:val="000000"/>
        </w:rPr>
      </w:pPr>
      <w:r w:rsidRPr="002529D8">
        <w:t xml:space="preserve">1. </w:t>
      </w:r>
      <w:bookmarkStart w:id="0" w:name="_GoBack"/>
      <w:r w:rsidRPr="002529D8">
        <w:t xml:space="preserve">Выделить </w:t>
      </w:r>
      <w:r w:rsidRPr="00D06084">
        <w:rPr>
          <w:color w:val="000000"/>
        </w:rPr>
        <w:t xml:space="preserve">специальные места для размещения </w:t>
      </w:r>
      <w:r w:rsidRPr="002529D8">
        <w:t xml:space="preserve">предвыборных </w:t>
      </w:r>
      <w:r w:rsidR="007C31FE" w:rsidRPr="002529D8">
        <w:t>агитационных печатных</w:t>
      </w:r>
      <w:r w:rsidRPr="00D06084">
        <w:rPr>
          <w:color w:val="000000"/>
        </w:rPr>
        <w:t xml:space="preserve"> материалов </w:t>
      </w:r>
      <w:r w:rsidR="00FB3B7A" w:rsidRPr="002529D8">
        <w:t xml:space="preserve">на территории Харикского муниципального образования </w:t>
      </w:r>
      <w:r w:rsidRPr="00D06084">
        <w:rPr>
          <w:color w:val="000000"/>
        </w:rPr>
        <w:t>кандидатов на период подготовки и проведения выборов депутатов Думы муниципального образования Куйтунский район восьмого созыва</w:t>
      </w:r>
      <w:r w:rsidR="00FB3B7A">
        <w:rPr>
          <w:color w:val="000000"/>
        </w:rPr>
        <w:t>:</w:t>
      </w:r>
      <w:bookmarkEnd w:id="0"/>
    </w:p>
    <w:p w14:paraId="5083349F" w14:textId="77777777" w:rsidR="00D06084" w:rsidRPr="002529D8" w:rsidRDefault="00D06084" w:rsidP="00D06084"/>
    <w:p w14:paraId="54869F76" w14:textId="77777777" w:rsidR="00D06084" w:rsidRDefault="00D06084" w:rsidP="00D06084">
      <w:pPr>
        <w:tabs>
          <w:tab w:val="left" w:pos="709"/>
        </w:tabs>
      </w:pPr>
      <w:r w:rsidRPr="002529D8">
        <w:t>-</w:t>
      </w:r>
      <w:r>
        <w:t xml:space="preserve"> </w:t>
      </w:r>
      <w:r w:rsidRPr="002529D8">
        <w:t xml:space="preserve">Магазин ИП </w:t>
      </w:r>
      <w:r>
        <w:t>Лесков</w:t>
      </w:r>
      <w:r w:rsidRPr="002529D8">
        <w:t xml:space="preserve"> «</w:t>
      </w:r>
      <w:r w:rsidRPr="00C832E8">
        <w:t>Березка»</w:t>
      </w:r>
      <w:r w:rsidRPr="002529D8">
        <w:t xml:space="preserve"> (</w:t>
      </w:r>
      <w:r w:rsidRPr="00DB4A9B">
        <w:t>село Харик, ул. Молодежная, д. 18-2</w:t>
      </w:r>
      <w:r w:rsidRPr="002529D8">
        <w:t>)</w:t>
      </w:r>
      <w:r>
        <w:t xml:space="preserve"> </w:t>
      </w:r>
      <w:r w:rsidRPr="002529D8">
        <w:t>Информационный стенд.</w:t>
      </w:r>
    </w:p>
    <w:p w14:paraId="4BA05AB1" w14:textId="77777777" w:rsidR="00D06084" w:rsidRPr="002529D8" w:rsidRDefault="00D06084" w:rsidP="00D06084">
      <w:pPr>
        <w:tabs>
          <w:tab w:val="left" w:pos="709"/>
        </w:tabs>
      </w:pPr>
      <w:r>
        <w:t xml:space="preserve">- </w:t>
      </w:r>
      <w:r w:rsidRPr="00C832E8">
        <w:t xml:space="preserve">Магазин ИП Лесков </w:t>
      </w:r>
      <w:r w:rsidRPr="00DB4A9B">
        <w:t xml:space="preserve">«Березка» </w:t>
      </w:r>
      <w:r w:rsidRPr="00C832E8">
        <w:t>(</w:t>
      </w:r>
      <w:r w:rsidRPr="00DB4A9B">
        <w:t>село Харик,</w:t>
      </w:r>
      <w:r>
        <w:t xml:space="preserve"> </w:t>
      </w:r>
      <w:r w:rsidRPr="00DB4A9B">
        <w:t>ул. Юбилейная,</w:t>
      </w:r>
      <w:r>
        <w:t xml:space="preserve"> </w:t>
      </w:r>
      <w:r w:rsidRPr="00DB4A9B">
        <w:t>д.22</w:t>
      </w:r>
      <w:r w:rsidRPr="00C832E8">
        <w:t>) Информационный стенд.</w:t>
      </w:r>
    </w:p>
    <w:p w14:paraId="61C4168F" w14:textId="77777777" w:rsidR="00D06084" w:rsidRDefault="00D06084" w:rsidP="00D06084">
      <w:pPr>
        <w:tabs>
          <w:tab w:val="left" w:pos="709"/>
        </w:tabs>
      </w:pPr>
      <w:r w:rsidRPr="002529D8">
        <w:t>-</w:t>
      </w:r>
      <w:r w:rsidRPr="00C832E8">
        <w:t xml:space="preserve"> Магазин ИП </w:t>
      </w:r>
      <w:r>
        <w:t>Шергина</w:t>
      </w:r>
      <w:r w:rsidRPr="00C832E8">
        <w:t xml:space="preserve"> </w:t>
      </w:r>
      <w:r w:rsidRPr="00DB4A9B">
        <w:t xml:space="preserve">«Рассвет» </w:t>
      </w:r>
      <w:r w:rsidRPr="002529D8">
        <w:t>(</w:t>
      </w:r>
      <w:r w:rsidRPr="00DB4A9B">
        <w:t>село Харик</w:t>
      </w:r>
      <w:r>
        <w:t>,</w:t>
      </w:r>
      <w:r w:rsidRPr="00DB4A9B">
        <w:t xml:space="preserve"> ул. Молодежная, д. 18-1</w:t>
      </w:r>
      <w:r w:rsidRPr="002529D8">
        <w:t>) Информационный стенд.</w:t>
      </w:r>
    </w:p>
    <w:p w14:paraId="3AA2591F" w14:textId="77777777" w:rsidR="00D06084" w:rsidRDefault="00D06084" w:rsidP="00D06084">
      <w:pPr>
        <w:tabs>
          <w:tab w:val="left" w:pos="709"/>
        </w:tabs>
      </w:pPr>
      <w:r>
        <w:t xml:space="preserve"> </w:t>
      </w:r>
      <w:r w:rsidRPr="00C832E8">
        <w:t xml:space="preserve">- Магазин ИП </w:t>
      </w:r>
      <w:r>
        <w:t>Негородова</w:t>
      </w:r>
      <w:r w:rsidRPr="00C832E8">
        <w:t xml:space="preserve"> </w:t>
      </w:r>
      <w:r w:rsidRPr="00DB4A9B">
        <w:t xml:space="preserve">«Рябина» </w:t>
      </w:r>
      <w:r w:rsidRPr="00C832E8">
        <w:t>(</w:t>
      </w:r>
      <w:r w:rsidRPr="00DB4A9B">
        <w:t>село Харик, ул. Озерная, д.18</w:t>
      </w:r>
      <w:r w:rsidRPr="00C832E8">
        <w:t>) Информационный стенд.</w:t>
      </w:r>
    </w:p>
    <w:p w14:paraId="0141C6B1" w14:textId="77777777" w:rsidR="00D06084" w:rsidRDefault="00D06084" w:rsidP="00D06084">
      <w:pPr>
        <w:tabs>
          <w:tab w:val="left" w:pos="709"/>
        </w:tabs>
      </w:pPr>
      <w:r>
        <w:t xml:space="preserve"> </w:t>
      </w:r>
      <w:r w:rsidRPr="00C832E8">
        <w:t xml:space="preserve">- Магазин ИП </w:t>
      </w:r>
      <w:r>
        <w:t>Антипенко</w:t>
      </w:r>
      <w:r w:rsidRPr="00C832E8">
        <w:t xml:space="preserve"> </w:t>
      </w:r>
      <w:r w:rsidRPr="00DB4A9B">
        <w:t xml:space="preserve">«Елочка» </w:t>
      </w:r>
      <w:r w:rsidRPr="00C832E8">
        <w:t>(</w:t>
      </w:r>
      <w:r w:rsidRPr="00DB4A9B">
        <w:t>село Харик,</w:t>
      </w:r>
      <w:r>
        <w:t xml:space="preserve"> </w:t>
      </w:r>
      <w:r w:rsidRPr="00DB4A9B">
        <w:t>ул. Трактовая, д.6</w:t>
      </w:r>
      <w:r w:rsidRPr="00C832E8">
        <w:t>) Информационный стенд.</w:t>
      </w:r>
    </w:p>
    <w:p w14:paraId="53703244" w14:textId="77777777" w:rsidR="00D06084" w:rsidRPr="00DB4A9B" w:rsidRDefault="00D06084" w:rsidP="00D06084">
      <w:pPr>
        <w:tabs>
          <w:tab w:val="left" w:pos="709"/>
        </w:tabs>
      </w:pPr>
      <w:r w:rsidRPr="00DB4A9B">
        <w:t xml:space="preserve">- Магазин ИП </w:t>
      </w:r>
      <w:r>
        <w:t>Котельников</w:t>
      </w:r>
      <w:r w:rsidRPr="00DB4A9B">
        <w:t xml:space="preserve"> «Саяны» (село Харик, ул. Юбилейная, д.28) Информационный стенд.</w:t>
      </w:r>
    </w:p>
    <w:p w14:paraId="12453CDD" w14:textId="77777777" w:rsidR="00D06084" w:rsidRDefault="00D06084" w:rsidP="00D06084">
      <w:pPr>
        <w:tabs>
          <w:tab w:val="left" w:pos="709"/>
        </w:tabs>
        <w:jc w:val="both"/>
      </w:pPr>
      <w:r w:rsidRPr="002529D8">
        <w:t>-</w:t>
      </w:r>
      <w:r>
        <w:t xml:space="preserve"> </w:t>
      </w:r>
      <w:r w:rsidRPr="002529D8">
        <w:t>Отделение ОПС (</w:t>
      </w:r>
      <w:r w:rsidRPr="002529D8">
        <w:rPr>
          <w:bCs/>
        </w:rPr>
        <w:t>село Харик, ул</w:t>
      </w:r>
      <w:r>
        <w:rPr>
          <w:bCs/>
        </w:rPr>
        <w:t>.</w:t>
      </w:r>
      <w:r w:rsidRPr="002529D8">
        <w:rPr>
          <w:bCs/>
        </w:rPr>
        <w:t xml:space="preserve"> Озёрная, дом №10, помещение №2</w:t>
      </w:r>
      <w:r w:rsidRPr="002529D8">
        <w:t>) Информационный</w:t>
      </w:r>
      <w:r>
        <w:t xml:space="preserve"> </w:t>
      </w:r>
      <w:r w:rsidRPr="002529D8">
        <w:t>стенд.</w:t>
      </w:r>
    </w:p>
    <w:p w14:paraId="053CA748" w14:textId="77777777" w:rsidR="00D06084" w:rsidRDefault="00D06084" w:rsidP="00D06084">
      <w:pPr>
        <w:tabs>
          <w:tab w:val="left" w:pos="709"/>
        </w:tabs>
        <w:jc w:val="both"/>
      </w:pPr>
      <w:r>
        <w:t>- Ограждение (забор) частного домовладения вдоль улицы (д. Аршан, ул. Лесная, дом №5, квартира №2).</w:t>
      </w:r>
    </w:p>
    <w:p w14:paraId="02EA2317" w14:textId="77777777" w:rsidR="00D06084" w:rsidRDefault="00D06084" w:rsidP="00D06084">
      <w:pPr>
        <w:tabs>
          <w:tab w:val="left" w:pos="709"/>
        </w:tabs>
      </w:pPr>
      <w:r w:rsidRPr="002529D8">
        <w:t>2. Запрещается вывешивать (расклеивать, размещать) печатные агитационные материалы на   памятниках, обелисках, зданиях, сооружениях и в помещениях, имеющих историческую, культурную ценность, а также в здании, в котором размещена избирательная комиссия, помещении для голосования, и на расстоянии менее 50 метров от входа в них.</w:t>
      </w:r>
      <w:r w:rsidRPr="009216DA">
        <w:t xml:space="preserve"> </w:t>
      </w:r>
    </w:p>
    <w:p w14:paraId="6B50EA17" w14:textId="77777777" w:rsidR="00D06084" w:rsidRDefault="00D06084" w:rsidP="00D06084">
      <w:pPr>
        <w:tabs>
          <w:tab w:val="left" w:pos="709"/>
        </w:tabs>
      </w:pPr>
      <w:r w:rsidRPr="009216DA">
        <w:t>3.</w:t>
      </w:r>
      <w:r>
        <w:t xml:space="preserve"> </w:t>
      </w:r>
      <w:r w:rsidRPr="009216DA">
        <w:t>Агитационные материалы могут размещаться в помещениях, на зданиях, сооружениях и иных объектах только с письменного согласия и на условиях собственников, владельцев указанных объектов.</w:t>
      </w:r>
    </w:p>
    <w:p w14:paraId="1A31722A" w14:textId="77777777" w:rsidR="00D06084" w:rsidRPr="002529D8" w:rsidRDefault="00FB3B7A" w:rsidP="00D06084">
      <w:pPr>
        <w:tabs>
          <w:tab w:val="left" w:pos="709"/>
        </w:tabs>
      </w:pPr>
      <w:r>
        <w:t>4</w:t>
      </w:r>
      <w:r w:rsidR="00D06084" w:rsidRPr="002529D8">
        <w:t xml:space="preserve">. Опубликовать настоящее постановление в газете «Муниципальный вестник» и на официальном сайте администрации Харикского сельского поселения </w:t>
      </w:r>
      <w:hyperlink r:id="rId4" w:history="1">
        <w:r w:rsidR="00D06084" w:rsidRPr="002529D8">
          <w:rPr>
            <w:rStyle w:val="a3"/>
            <w:lang w:val="en-US"/>
          </w:rPr>
          <w:t>www</w:t>
        </w:r>
        <w:r w:rsidR="00D06084" w:rsidRPr="002529D8">
          <w:rPr>
            <w:rStyle w:val="a3"/>
          </w:rPr>
          <w:t>.</w:t>
        </w:r>
        <w:proofErr w:type="spellStart"/>
        <w:r w:rsidR="00D06084" w:rsidRPr="002529D8">
          <w:rPr>
            <w:rStyle w:val="a3"/>
          </w:rPr>
          <w:t>харик.рф</w:t>
        </w:r>
        <w:proofErr w:type="spellEnd"/>
      </w:hyperlink>
      <w:r w:rsidR="00D06084" w:rsidRPr="002529D8">
        <w:t>.</w:t>
      </w:r>
    </w:p>
    <w:p w14:paraId="75F57EC2" w14:textId="77777777" w:rsidR="00D06084" w:rsidRDefault="00FB3B7A" w:rsidP="00D06084">
      <w:pPr>
        <w:tabs>
          <w:tab w:val="left" w:pos="709"/>
        </w:tabs>
      </w:pPr>
      <w:r>
        <w:t>5</w:t>
      </w:r>
      <w:r w:rsidR="00D06084" w:rsidRPr="002529D8">
        <w:t>. Настоящее постановление вступает в законную силу со дня его официального опубликования.</w:t>
      </w:r>
    </w:p>
    <w:p w14:paraId="660CDFF2" w14:textId="77777777" w:rsidR="00D06084" w:rsidRPr="002529D8" w:rsidRDefault="00FB3B7A" w:rsidP="00D06084">
      <w:pPr>
        <w:tabs>
          <w:tab w:val="left" w:pos="709"/>
        </w:tabs>
      </w:pPr>
      <w:r>
        <w:t>6</w:t>
      </w:r>
      <w:r w:rsidR="00D06084" w:rsidRPr="002529D8">
        <w:t>. Контроль за исполнением настоящего постановления оставляю за собой.</w:t>
      </w:r>
    </w:p>
    <w:p w14:paraId="16F83057" w14:textId="77777777" w:rsidR="00D06084" w:rsidRPr="002529D8" w:rsidRDefault="00D06084" w:rsidP="00D06084"/>
    <w:p w14:paraId="4A6342E3" w14:textId="77777777" w:rsidR="00D06084" w:rsidRDefault="00D06084" w:rsidP="00D06084">
      <w:pPr>
        <w:rPr>
          <w:sz w:val="28"/>
          <w:szCs w:val="28"/>
        </w:rPr>
      </w:pPr>
    </w:p>
    <w:p w14:paraId="5D09CAAA" w14:textId="77777777" w:rsidR="00D06084" w:rsidRPr="001A4945" w:rsidRDefault="00D06084" w:rsidP="00D06084">
      <w:r w:rsidRPr="001A4945">
        <w:t xml:space="preserve">Глава Харикского муниципального образования         </w:t>
      </w:r>
      <w:r>
        <w:t xml:space="preserve">                            </w:t>
      </w:r>
      <w:r w:rsidRPr="001A4945">
        <w:t xml:space="preserve">  </w:t>
      </w:r>
      <w:r>
        <w:t>Е.В. Беломестных</w:t>
      </w:r>
    </w:p>
    <w:p w14:paraId="5BB0D18B" w14:textId="77777777" w:rsidR="00D06084" w:rsidRDefault="00D06084" w:rsidP="00D06084"/>
    <w:p w14:paraId="2963B004" w14:textId="77777777" w:rsidR="00A45A5A" w:rsidRDefault="00A45A5A"/>
    <w:sectPr w:rsidR="00A45A5A" w:rsidSect="009216DA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084"/>
    <w:rsid w:val="00380570"/>
    <w:rsid w:val="00587176"/>
    <w:rsid w:val="0063582D"/>
    <w:rsid w:val="007C31FE"/>
    <w:rsid w:val="00A45A5A"/>
    <w:rsid w:val="00D06084"/>
    <w:rsid w:val="00FB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C2B38"/>
  <w15:chartTrackingRefBased/>
  <w15:docId w15:val="{91DD3006-D3FE-4F1E-AE82-A486F7EDD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60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060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&#1093;&#1072;&#1088;&#1080;&#108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2024-09-03T02:08:00Z</cp:lastPrinted>
  <dcterms:created xsi:type="dcterms:W3CDTF">2024-07-03T02:53:00Z</dcterms:created>
  <dcterms:modified xsi:type="dcterms:W3CDTF">2024-09-03T02:22:00Z</dcterms:modified>
</cp:coreProperties>
</file>